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501E0B" w14:paraId="19E1CE1E" w14:textId="77777777" w:rsidTr="00DB1C18">
        <w:tc>
          <w:tcPr>
            <w:tcW w:w="14390" w:type="dxa"/>
            <w:shd w:val="clear" w:color="auto" w:fill="F2F2F2" w:themeFill="background1" w:themeFillShade="F2"/>
          </w:tcPr>
          <w:p w14:paraId="54569D6A" w14:textId="77777777" w:rsidR="00CE0FA9" w:rsidRPr="00501E0B" w:rsidRDefault="00501E0B" w:rsidP="002D6722">
            <w:pPr>
              <w:spacing w:before="120"/>
              <w:jc w:val="center"/>
              <w:rPr>
                <w:b/>
              </w:rPr>
            </w:pPr>
            <w:r w:rsidRPr="00501E0B">
              <w:rPr>
                <w:b/>
              </w:rPr>
              <w:t>Chart Review Tally Sheet (Part I</w:t>
            </w:r>
            <w:r w:rsidR="00CE0FA9">
              <w:rPr>
                <w:b/>
              </w:rPr>
              <w:t>I</w:t>
            </w:r>
            <w:r w:rsidRPr="00501E0B">
              <w:rPr>
                <w:b/>
              </w:rPr>
              <w:t>) – Partial Sample (i.e., 6 charts)</w:t>
            </w:r>
            <w:r w:rsidR="00CE0FA9">
              <w:rPr>
                <w:b/>
              </w:rPr>
              <w:t>.</w:t>
            </w:r>
            <w:r w:rsidR="00DB1C18">
              <w:rPr>
                <w:b/>
              </w:rPr>
              <w:t xml:space="preserve">   </w:t>
            </w:r>
            <w:r>
              <w:rPr>
                <w:b/>
              </w:rPr>
              <w:t>TEAM: ______________</w:t>
            </w:r>
          </w:p>
        </w:tc>
      </w:tr>
    </w:tbl>
    <w:p w14:paraId="06AD09E0" w14:textId="77777777" w:rsidR="00DB1C18" w:rsidRPr="00C957A3" w:rsidRDefault="00DB1C18" w:rsidP="002D6722">
      <w:pPr>
        <w:shd w:val="clear" w:color="auto" w:fill="F2F2F2" w:themeFill="background1" w:themeFillShade="F2"/>
        <w:spacing w:before="120" w:after="0"/>
        <w:rPr>
          <w:b/>
          <w:sz w:val="20"/>
          <w:szCs w:val="20"/>
        </w:rPr>
      </w:pPr>
      <w:r w:rsidRPr="00C957A3">
        <w:rPr>
          <w:b/>
          <w:sz w:val="20"/>
          <w:szCs w:val="20"/>
        </w:rPr>
        <w:t>Co-Occurring Disorders (COD) Assessments</w:t>
      </w:r>
      <w:r w:rsidR="00CE0FA9" w:rsidRPr="00C957A3">
        <w:rPr>
          <w:b/>
          <w:sz w:val="20"/>
          <w:szCs w:val="20"/>
        </w:rPr>
        <w:t xml:space="preserve"> (ST2)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746"/>
        <w:gridCol w:w="1173"/>
        <w:gridCol w:w="12566"/>
      </w:tblGrid>
      <w:tr w:rsidR="009F3AF4" w14:paraId="6D1CD089" w14:textId="77777777" w:rsidTr="000843DD">
        <w:tc>
          <w:tcPr>
            <w:tcW w:w="746" w:type="dxa"/>
          </w:tcPr>
          <w:p w14:paraId="376099F6" w14:textId="77777777" w:rsidR="009F3AF4" w:rsidRPr="00C957A3" w:rsidRDefault="009F3AF4">
            <w:pPr>
              <w:rPr>
                <w:b/>
                <w:sz w:val="17"/>
                <w:szCs w:val="17"/>
              </w:rPr>
            </w:pPr>
            <w:r w:rsidRPr="00C957A3">
              <w:rPr>
                <w:b/>
                <w:sz w:val="17"/>
                <w:szCs w:val="17"/>
              </w:rPr>
              <w:t>Client ID</w:t>
            </w:r>
          </w:p>
        </w:tc>
        <w:tc>
          <w:tcPr>
            <w:tcW w:w="1173" w:type="dxa"/>
          </w:tcPr>
          <w:p w14:paraId="0FFF4611" w14:textId="77777777" w:rsidR="009F3AF4" w:rsidRPr="00C957A3" w:rsidRDefault="009F3AF4">
            <w:pPr>
              <w:rPr>
                <w:b/>
                <w:sz w:val="17"/>
                <w:szCs w:val="17"/>
              </w:rPr>
            </w:pPr>
            <w:r w:rsidRPr="00C957A3">
              <w:rPr>
                <w:b/>
                <w:sz w:val="17"/>
                <w:szCs w:val="17"/>
              </w:rPr>
              <w:t>SA Indicated by Team?</w:t>
            </w:r>
          </w:p>
        </w:tc>
        <w:tc>
          <w:tcPr>
            <w:tcW w:w="12566" w:type="dxa"/>
          </w:tcPr>
          <w:p w14:paraId="4F2FA988" w14:textId="77777777" w:rsidR="00070BBF" w:rsidRDefault="009F3AF4">
            <w:pPr>
              <w:rPr>
                <w:sz w:val="17"/>
                <w:szCs w:val="17"/>
              </w:rPr>
            </w:pPr>
            <w:r w:rsidRPr="00C957A3">
              <w:rPr>
                <w:sz w:val="17"/>
                <w:szCs w:val="17"/>
              </w:rPr>
              <w:t>Summarize</w:t>
            </w:r>
            <w:r>
              <w:rPr>
                <w:sz w:val="17"/>
                <w:szCs w:val="17"/>
              </w:rPr>
              <w:t xml:space="preserve"> the following (across the 6 charts</w:t>
            </w:r>
            <w:r w:rsidR="00504718">
              <w:rPr>
                <w:sz w:val="17"/>
                <w:szCs w:val="17"/>
              </w:rPr>
              <w:t>, and/or those indicated as having SA</w:t>
            </w:r>
            <w:r>
              <w:rPr>
                <w:sz w:val="17"/>
                <w:szCs w:val="17"/>
              </w:rPr>
              <w:t xml:space="preserve">): </w:t>
            </w:r>
          </w:p>
          <w:p w14:paraId="72879873" w14:textId="77777777" w:rsidR="00070BBF" w:rsidRDefault="009F3AF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1) W</w:t>
            </w:r>
            <w:r w:rsidRPr="00C957A3">
              <w:rPr>
                <w:sz w:val="17"/>
                <w:szCs w:val="17"/>
              </w:rPr>
              <w:t xml:space="preserve">hat is observed at </w:t>
            </w:r>
            <w:r w:rsidRPr="00C957A3">
              <w:rPr>
                <w:b/>
                <w:sz w:val="17"/>
                <w:szCs w:val="17"/>
              </w:rPr>
              <w:t>intake</w:t>
            </w:r>
            <w:r w:rsidRPr="00C957A3">
              <w:rPr>
                <w:sz w:val="17"/>
                <w:szCs w:val="17"/>
              </w:rPr>
              <w:t xml:space="preserve"> (quality (i.e., examine interrelationship), timelines, who is completing)</w:t>
            </w:r>
            <w:r>
              <w:rPr>
                <w:sz w:val="17"/>
                <w:szCs w:val="17"/>
              </w:rPr>
              <w:t xml:space="preserve">; </w:t>
            </w:r>
          </w:p>
          <w:p w14:paraId="56F07002" w14:textId="77777777" w:rsidR="00070BBF" w:rsidRDefault="009F3AF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2) W</w:t>
            </w:r>
            <w:r w:rsidRPr="00C957A3">
              <w:rPr>
                <w:sz w:val="17"/>
                <w:szCs w:val="17"/>
              </w:rPr>
              <w:t xml:space="preserve">hat is observed for </w:t>
            </w:r>
            <w:r w:rsidRPr="00C957A3">
              <w:rPr>
                <w:b/>
                <w:sz w:val="17"/>
                <w:szCs w:val="17"/>
              </w:rPr>
              <w:t>ongoing (COD) assessments</w:t>
            </w:r>
            <w:r w:rsidRPr="00C957A3">
              <w:rPr>
                <w:sz w:val="17"/>
                <w:szCs w:val="17"/>
              </w:rPr>
              <w:t xml:space="preserve"> (quality (i.e., examine interrelationship)</w:t>
            </w:r>
            <w:r>
              <w:rPr>
                <w:sz w:val="17"/>
                <w:szCs w:val="17"/>
              </w:rPr>
              <w:t xml:space="preserve">, timelines, who is completing); </w:t>
            </w:r>
          </w:p>
          <w:p w14:paraId="6105DCDC" w14:textId="77777777" w:rsidR="00070BBF" w:rsidRDefault="009F3AF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3) </w:t>
            </w:r>
            <w:r w:rsidRPr="00C957A3">
              <w:rPr>
                <w:b/>
                <w:sz w:val="17"/>
                <w:szCs w:val="17"/>
              </w:rPr>
              <w:t>Stages of Change</w:t>
            </w:r>
            <w:r w:rsidRPr="00C957A3">
              <w:rPr>
                <w:sz w:val="17"/>
                <w:szCs w:val="17"/>
              </w:rPr>
              <w:t xml:space="preserve"> Readiness and Treatment assessed? (indicate where, if appearing accurate, updated)</w:t>
            </w:r>
            <w:r>
              <w:rPr>
                <w:sz w:val="17"/>
                <w:szCs w:val="17"/>
              </w:rPr>
              <w:t xml:space="preserve">; and </w:t>
            </w:r>
          </w:p>
          <w:p w14:paraId="38F6BF7C" w14:textId="77777777" w:rsidR="009F3AF4" w:rsidRPr="00C957A3" w:rsidRDefault="009F3AF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4) </w:t>
            </w:r>
            <w:r w:rsidRPr="00C957A3">
              <w:rPr>
                <w:sz w:val="17"/>
                <w:szCs w:val="17"/>
              </w:rPr>
              <w:t xml:space="preserve">Any </w:t>
            </w:r>
            <w:r>
              <w:rPr>
                <w:sz w:val="17"/>
                <w:szCs w:val="17"/>
              </w:rPr>
              <w:t xml:space="preserve">notable </w:t>
            </w:r>
            <w:r w:rsidRPr="00C957A3">
              <w:rPr>
                <w:b/>
                <w:sz w:val="17"/>
                <w:szCs w:val="17"/>
              </w:rPr>
              <w:t>other observations</w:t>
            </w:r>
            <w:r w:rsidRPr="00C957A3">
              <w:rPr>
                <w:sz w:val="17"/>
                <w:szCs w:val="17"/>
              </w:rPr>
              <w:t xml:space="preserve"> related to assessment and treatment of CODs?</w:t>
            </w:r>
          </w:p>
        </w:tc>
      </w:tr>
      <w:tr w:rsidR="009F3AF4" w14:paraId="4BDED961" w14:textId="77777777" w:rsidTr="005640BE">
        <w:trPr>
          <w:trHeight w:val="432"/>
        </w:trPr>
        <w:tc>
          <w:tcPr>
            <w:tcW w:w="746" w:type="dxa"/>
          </w:tcPr>
          <w:p w14:paraId="05790578" w14:textId="77777777" w:rsidR="009F3AF4" w:rsidRDefault="009F3AF4"/>
        </w:tc>
        <w:tc>
          <w:tcPr>
            <w:tcW w:w="1173" w:type="dxa"/>
          </w:tcPr>
          <w:p w14:paraId="0ED37D13" w14:textId="77777777" w:rsidR="009F3AF4" w:rsidRDefault="009F3AF4"/>
        </w:tc>
        <w:tc>
          <w:tcPr>
            <w:tcW w:w="12566" w:type="dxa"/>
            <w:vMerge w:val="restart"/>
          </w:tcPr>
          <w:p w14:paraId="62720962" w14:textId="77777777" w:rsidR="009F3AF4" w:rsidRDefault="009F3AF4"/>
        </w:tc>
      </w:tr>
      <w:tr w:rsidR="009F3AF4" w14:paraId="1CA523D4" w14:textId="77777777" w:rsidTr="005640BE">
        <w:trPr>
          <w:trHeight w:val="432"/>
        </w:trPr>
        <w:tc>
          <w:tcPr>
            <w:tcW w:w="746" w:type="dxa"/>
          </w:tcPr>
          <w:p w14:paraId="3F4643D7" w14:textId="77777777" w:rsidR="009F3AF4" w:rsidRDefault="009F3AF4"/>
        </w:tc>
        <w:tc>
          <w:tcPr>
            <w:tcW w:w="1173" w:type="dxa"/>
          </w:tcPr>
          <w:p w14:paraId="05A574A3" w14:textId="77777777" w:rsidR="009F3AF4" w:rsidRDefault="009F3AF4"/>
        </w:tc>
        <w:tc>
          <w:tcPr>
            <w:tcW w:w="12566" w:type="dxa"/>
            <w:vMerge/>
          </w:tcPr>
          <w:p w14:paraId="37784969" w14:textId="77777777" w:rsidR="009F3AF4" w:rsidRDefault="009F3AF4"/>
        </w:tc>
      </w:tr>
      <w:tr w:rsidR="009F3AF4" w14:paraId="7C9DFFF8" w14:textId="77777777" w:rsidTr="005640BE">
        <w:trPr>
          <w:trHeight w:val="432"/>
        </w:trPr>
        <w:tc>
          <w:tcPr>
            <w:tcW w:w="746" w:type="dxa"/>
          </w:tcPr>
          <w:p w14:paraId="065C37F6" w14:textId="77777777" w:rsidR="009F3AF4" w:rsidRDefault="009F3AF4"/>
        </w:tc>
        <w:tc>
          <w:tcPr>
            <w:tcW w:w="1173" w:type="dxa"/>
          </w:tcPr>
          <w:p w14:paraId="1ADB97D6" w14:textId="77777777" w:rsidR="009F3AF4" w:rsidRDefault="009F3AF4"/>
        </w:tc>
        <w:tc>
          <w:tcPr>
            <w:tcW w:w="12566" w:type="dxa"/>
            <w:vMerge/>
          </w:tcPr>
          <w:p w14:paraId="755C9A72" w14:textId="77777777" w:rsidR="009F3AF4" w:rsidRDefault="009F3AF4"/>
        </w:tc>
      </w:tr>
      <w:tr w:rsidR="009F3AF4" w14:paraId="52A60325" w14:textId="77777777" w:rsidTr="005640BE">
        <w:trPr>
          <w:trHeight w:val="432"/>
        </w:trPr>
        <w:tc>
          <w:tcPr>
            <w:tcW w:w="746" w:type="dxa"/>
          </w:tcPr>
          <w:p w14:paraId="5471D756" w14:textId="77777777" w:rsidR="009F3AF4" w:rsidRDefault="009F3AF4"/>
        </w:tc>
        <w:tc>
          <w:tcPr>
            <w:tcW w:w="1173" w:type="dxa"/>
          </w:tcPr>
          <w:p w14:paraId="2E5EDD07" w14:textId="77777777" w:rsidR="009F3AF4" w:rsidRDefault="009F3AF4"/>
        </w:tc>
        <w:tc>
          <w:tcPr>
            <w:tcW w:w="12566" w:type="dxa"/>
            <w:vMerge/>
          </w:tcPr>
          <w:p w14:paraId="085226C5" w14:textId="77777777" w:rsidR="009F3AF4" w:rsidRDefault="009F3AF4"/>
        </w:tc>
      </w:tr>
      <w:tr w:rsidR="009F3AF4" w14:paraId="7CE9BC7D" w14:textId="77777777" w:rsidTr="005640BE">
        <w:trPr>
          <w:trHeight w:val="432"/>
        </w:trPr>
        <w:tc>
          <w:tcPr>
            <w:tcW w:w="746" w:type="dxa"/>
          </w:tcPr>
          <w:p w14:paraId="45D38965" w14:textId="77777777" w:rsidR="009F3AF4" w:rsidRDefault="009F3AF4"/>
        </w:tc>
        <w:tc>
          <w:tcPr>
            <w:tcW w:w="1173" w:type="dxa"/>
          </w:tcPr>
          <w:p w14:paraId="5F4AB132" w14:textId="77777777" w:rsidR="009F3AF4" w:rsidRDefault="009F3AF4"/>
        </w:tc>
        <w:tc>
          <w:tcPr>
            <w:tcW w:w="12566" w:type="dxa"/>
            <w:vMerge/>
          </w:tcPr>
          <w:p w14:paraId="4F7CAC45" w14:textId="77777777" w:rsidR="009F3AF4" w:rsidRDefault="009F3AF4"/>
        </w:tc>
      </w:tr>
      <w:tr w:rsidR="009F3AF4" w14:paraId="2FE7A0A3" w14:textId="77777777" w:rsidTr="005640BE">
        <w:trPr>
          <w:trHeight w:val="432"/>
        </w:trPr>
        <w:tc>
          <w:tcPr>
            <w:tcW w:w="746" w:type="dxa"/>
          </w:tcPr>
          <w:p w14:paraId="2DF0F70E" w14:textId="77777777" w:rsidR="009F3AF4" w:rsidRDefault="009F3AF4"/>
        </w:tc>
        <w:tc>
          <w:tcPr>
            <w:tcW w:w="1173" w:type="dxa"/>
          </w:tcPr>
          <w:p w14:paraId="1042A071" w14:textId="77777777" w:rsidR="009F3AF4" w:rsidRDefault="009F3AF4"/>
        </w:tc>
        <w:tc>
          <w:tcPr>
            <w:tcW w:w="12566" w:type="dxa"/>
            <w:vMerge/>
          </w:tcPr>
          <w:p w14:paraId="6711C60C" w14:textId="77777777" w:rsidR="009F3AF4" w:rsidRDefault="009F3AF4"/>
        </w:tc>
      </w:tr>
    </w:tbl>
    <w:p w14:paraId="640A64BB" w14:textId="77777777" w:rsidR="00DB1C18" w:rsidRPr="00CE0FA9" w:rsidRDefault="00DB1C18" w:rsidP="00DC3B96">
      <w:pPr>
        <w:spacing w:after="0"/>
        <w:rPr>
          <w:sz w:val="10"/>
          <w:szCs w:val="10"/>
        </w:rPr>
      </w:pPr>
    </w:p>
    <w:p w14:paraId="7DC739C3" w14:textId="77777777" w:rsidR="00CE0FA9" w:rsidRPr="00C957A3" w:rsidRDefault="00CE0FA9" w:rsidP="00CE0FA9">
      <w:pPr>
        <w:shd w:val="clear" w:color="auto" w:fill="F2F2F2" w:themeFill="background1" w:themeFillShade="F2"/>
        <w:spacing w:after="0"/>
        <w:rPr>
          <w:b/>
          <w:sz w:val="20"/>
          <w:szCs w:val="20"/>
        </w:rPr>
      </w:pPr>
      <w:r w:rsidRPr="00C957A3">
        <w:rPr>
          <w:b/>
          <w:sz w:val="20"/>
          <w:szCs w:val="20"/>
        </w:rPr>
        <w:t>Employment and Education Assessment (ST5)</w:t>
      </w: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746"/>
        <w:gridCol w:w="1173"/>
        <w:gridCol w:w="12566"/>
      </w:tblGrid>
      <w:tr w:rsidR="009F3AF4" w14:paraId="2908B43C" w14:textId="77777777" w:rsidTr="007B3B62">
        <w:tc>
          <w:tcPr>
            <w:tcW w:w="746" w:type="dxa"/>
          </w:tcPr>
          <w:p w14:paraId="5EFFFA41" w14:textId="77777777" w:rsidR="009F3AF4" w:rsidRPr="00C957A3" w:rsidRDefault="009F3AF4" w:rsidP="00D83AD5">
            <w:pPr>
              <w:rPr>
                <w:b/>
                <w:sz w:val="17"/>
                <w:szCs w:val="17"/>
              </w:rPr>
            </w:pPr>
            <w:r w:rsidRPr="00C957A3">
              <w:rPr>
                <w:b/>
                <w:sz w:val="17"/>
                <w:szCs w:val="17"/>
              </w:rPr>
              <w:t>Client ID</w:t>
            </w:r>
          </w:p>
        </w:tc>
        <w:tc>
          <w:tcPr>
            <w:tcW w:w="1173" w:type="dxa"/>
          </w:tcPr>
          <w:p w14:paraId="1D3078BD" w14:textId="77777777" w:rsidR="009F3AF4" w:rsidRPr="00C957A3" w:rsidRDefault="009F3AF4" w:rsidP="00D83AD5">
            <w:pPr>
              <w:rPr>
                <w:b/>
                <w:sz w:val="17"/>
                <w:szCs w:val="17"/>
              </w:rPr>
            </w:pPr>
            <w:r w:rsidRPr="00C957A3">
              <w:rPr>
                <w:b/>
                <w:sz w:val="17"/>
                <w:szCs w:val="17"/>
              </w:rPr>
              <w:t>EE Services Indicated by Team?</w:t>
            </w:r>
          </w:p>
        </w:tc>
        <w:tc>
          <w:tcPr>
            <w:tcW w:w="12566" w:type="dxa"/>
          </w:tcPr>
          <w:p w14:paraId="6794BE6E" w14:textId="77777777" w:rsidR="00070BBF" w:rsidRDefault="009F3AF4" w:rsidP="009F3AF4">
            <w:pPr>
              <w:rPr>
                <w:sz w:val="17"/>
                <w:szCs w:val="17"/>
              </w:rPr>
            </w:pPr>
            <w:r w:rsidRPr="00C957A3">
              <w:rPr>
                <w:sz w:val="17"/>
                <w:szCs w:val="17"/>
              </w:rPr>
              <w:t>Summarize</w:t>
            </w:r>
            <w:r>
              <w:rPr>
                <w:sz w:val="17"/>
                <w:szCs w:val="17"/>
              </w:rPr>
              <w:t xml:space="preserve"> the following (across the 6 charts</w:t>
            </w:r>
            <w:r w:rsidR="00504718">
              <w:rPr>
                <w:sz w:val="17"/>
                <w:szCs w:val="17"/>
              </w:rPr>
              <w:t>, and/or those indicated as receiving EE Services)</w:t>
            </w:r>
            <w:r w:rsidR="00070BBF">
              <w:rPr>
                <w:sz w:val="17"/>
                <w:szCs w:val="17"/>
              </w:rPr>
              <w:t>:</w:t>
            </w:r>
            <w:r w:rsidRPr="00C957A3">
              <w:rPr>
                <w:sz w:val="17"/>
                <w:szCs w:val="17"/>
              </w:rPr>
              <w:t xml:space="preserve"> </w:t>
            </w:r>
          </w:p>
          <w:p w14:paraId="505A5EA6" w14:textId="77777777" w:rsidR="00070BBF" w:rsidRDefault="009F3AF4" w:rsidP="009F3AF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1) W</w:t>
            </w:r>
            <w:r w:rsidRPr="00C957A3">
              <w:rPr>
                <w:sz w:val="17"/>
                <w:szCs w:val="17"/>
              </w:rPr>
              <w:t xml:space="preserve">hat is observed at </w:t>
            </w:r>
            <w:r w:rsidRPr="00C957A3">
              <w:rPr>
                <w:b/>
                <w:sz w:val="17"/>
                <w:szCs w:val="17"/>
              </w:rPr>
              <w:t>intake</w:t>
            </w:r>
            <w:r w:rsidRPr="00C957A3">
              <w:rPr>
                <w:sz w:val="17"/>
                <w:szCs w:val="17"/>
              </w:rPr>
              <w:t xml:space="preserve"> (quality, timelines, who is completing)</w:t>
            </w:r>
            <w:r>
              <w:rPr>
                <w:sz w:val="17"/>
                <w:szCs w:val="17"/>
              </w:rPr>
              <w:t xml:space="preserve">; </w:t>
            </w:r>
          </w:p>
          <w:p w14:paraId="35EDD43B" w14:textId="77777777" w:rsidR="00070BBF" w:rsidRDefault="009F3AF4" w:rsidP="009F3AF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2) W</w:t>
            </w:r>
            <w:r w:rsidRPr="00C957A3">
              <w:rPr>
                <w:sz w:val="17"/>
                <w:szCs w:val="17"/>
              </w:rPr>
              <w:t xml:space="preserve">hat is observed for </w:t>
            </w:r>
            <w:r w:rsidRPr="00C957A3">
              <w:rPr>
                <w:b/>
                <w:sz w:val="17"/>
                <w:szCs w:val="17"/>
              </w:rPr>
              <w:t>ongoing EE assessments</w:t>
            </w:r>
            <w:r w:rsidRPr="00C957A3">
              <w:rPr>
                <w:sz w:val="17"/>
                <w:szCs w:val="17"/>
              </w:rPr>
              <w:t xml:space="preserve"> (i.e., examine quality, timelines, who is completing)</w:t>
            </w:r>
            <w:r>
              <w:rPr>
                <w:sz w:val="17"/>
                <w:szCs w:val="17"/>
              </w:rPr>
              <w:t xml:space="preserve">; </w:t>
            </w:r>
          </w:p>
          <w:p w14:paraId="7FF3B1AC" w14:textId="77777777" w:rsidR="00070BBF" w:rsidRDefault="009F3AF4" w:rsidP="009F3AF4">
            <w:pPr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3) A</w:t>
            </w:r>
            <w:r w:rsidRPr="00C957A3">
              <w:rPr>
                <w:sz w:val="17"/>
                <w:szCs w:val="17"/>
              </w:rPr>
              <w:t xml:space="preserve">ny evidence suggesting the EE assessment is being used to </w:t>
            </w:r>
            <w:r w:rsidRPr="00C957A3">
              <w:rPr>
                <w:b/>
                <w:sz w:val="17"/>
                <w:szCs w:val="17"/>
              </w:rPr>
              <w:t>guide job placement and supports</w:t>
            </w:r>
            <w:r>
              <w:rPr>
                <w:b/>
                <w:sz w:val="17"/>
                <w:szCs w:val="17"/>
              </w:rPr>
              <w:t xml:space="preserve">; </w:t>
            </w:r>
            <w:r w:rsidRPr="009F3AF4">
              <w:rPr>
                <w:sz w:val="17"/>
                <w:szCs w:val="17"/>
              </w:rPr>
              <w:t xml:space="preserve">and </w:t>
            </w:r>
          </w:p>
          <w:p w14:paraId="42F4164F" w14:textId="77777777" w:rsidR="009F3AF4" w:rsidRPr="00C957A3" w:rsidRDefault="009F3AF4" w:rsidP="009F3AF4">
            <w:pPr>
              <w:rPr>
                <w:sz w:val="17"/>
                <w:szCs w:val="17"/>
              </w:rPr>
            </w:pPr>
            <w:r w:rsidRPr="009F3AF4">
              <w:rPr>
                <w:sz w:val="17"/>
                <w:szCs w:val="17"/>
              </w:rPr>
              <w:t>4</w:t>
            </w:r>
            <w:r>
              <w:rPr>
                <w:b/>
                <w:sz w:val="17"/>
                <w:szCs w:val="17"/>
              </w:rPr>
              <w:t xml:space="preserve">) </w:t>
            </w:r>
            <w:r w:rsidRPr="00C957A3">
              <w:rPr>
                <w:sz w:val="17"/>
                <w:szCs w:val="17"/>
              </w:rPr>
              <w:t xml:space="preserve">Any </w:t>
            </w:r>
            <w:r>
              <w:rPr>
                <w:sz w:val="17"/>
                <w:szCs w:val="17"/>
              </w:rPr>
              <w:t xml:space="preserve">notable </w:t>
            </w:r>
            <w:r w:rsidRPr="00C957A3">
              <w:rPr>
                <w:b/>
                <w:sz w:val="17"/>
                <w:szCs w:val="17"/>
              </w:rPr>
              <w:t>other observations</w:t>
            </w:r>
            <w:r w:rsidRPr="00C957A3">
              <w:rPr>
                <w:sz w:val="17"/>
                <w:szCs w:val="17"/>
              </w:rPr>
              <w:t xml:space="preserve"> relate</w:t>
            </w:r>
            <w:r>
              <w:rPr>
                <w:sz w:val="17"/>
                <w:szCs w:val="17"/>
              </w:rPr>
              <w:t>d to EE assessment and services</w:t>
            </w:r>
          </w:p>
        </w:tc>
      </w:tr>
      <w:tr w:rsidR="009F3AF4" w14:paraId="64BABFA6" w14:textId="77777777" w:rsidTr="005640BE">
        <w:trPr>
          <w:trHeight w:val="432"/>
        </w:trPr>
        <w:tc>
          <w:tcPr>
            <w:tcW w:w="746" w:type="dxa"/>
          </w:tcPr>
          <w:p w14:paraId="4DF72BFA" w14:textId="77777777" w:rsidR="009F3AF4" w:rsidRDefault="009F3AF4" w:rsidP="009F3AF4"/>
        </w:tc>
        <w:tc>
          <w:tcPr>
            <w:tcW w:w="1173" w:type="dxa"/>
          </w:tcPr>
          <w:p w14:paraId="1E5EE8EB" w14:textId="77777777" w:rsidR="009F3AF4" w:rsidRDefault="009F3AF4" w:rsidP="009F3AF4"/>
        </w:tc>
        <w:tc>
          <w:tcPr>
            <w:tcW w:w="12566" w:type="dxa"/>
            <w:vMerge w:val="restart"/>
          </w:tcPr>
          <w:p w14:paraId="3A1A43B5" w14:textId="77777777" w:rsidR="009F3AF4" w:rsidRDefault="009F3AF4" w:rsidP="009F3AF4">
            <w:pPr>
              <w:rPr>
                <w:b/>
                <w:sz w:val="17"/>
                <w:szCs w:val="17"/>
              </w:rPr>
            </w:pPr>
          </w:p>
          <w:p w14:paraId="1CA44368" w14:textId="77777777" w:rsidR="009F3AF4" w:rsidRDefault="009F3AF4" w:rsidP="009F3AF4"/>
        </w:tc>
      </w:tr>
      <w:tr w:rsidR="009F3AF4" w14:paraId="25AC3231" w14:textId="77777777" w:rsidTr="005640BE">
        <w:trPr>
          <w:trHeight w:val="432"/>
        </w:trPr>
        <w:tc>
          <w:tcPr>
            <w:tcW w:w="746" w:type="dxa"/>
          </w:tcPr>
          <w:p w14:paraId="6B573F75" w14:textId="77777777" w:rsidR="009F3AF4" w:rsidRDefault="009F3AF4" w:rsidP="009F3AF4"/>
        </w:tc>
        <w:tc>
          <w:tcPr>
            <w:tcW w:w="1173" w:type="dxa"/>
          </w:tcPr>
          <w:p w14:paraId="0D2A6AE3" w14:textId="77777777" w:rsidR="009F3AF4" w:rsidRDefault="009F3AF4" w:rsidP="009F3AF4"/>
        </w:tc>
        <w:tc>
          <w:tcPr>
            <w:tcW w:w="12566" w:type="dxa"/>
            <w:vMerge/>
          </w:tcPr>
          <w:p w14:paraId="2F5331DA" w14:textId="77777777" w:rsidR="009F3AF4" w:rsidRDefault="009F3AF4" w:rsidP="009F3AF4"/>
        </w:tc>
      </w:tr>
      <w:tr w:rsidR="009F3AF4" w14:paraId="539F5B4C" w14:textId="77777777" w:rsidTr="005640BE">
        <w:trPr>
          <w:trHeight w:val="432"/>
        </w:trPr>
        <w:tc>
          <w:tcPr>
            <w:tcW w:w="746" w:type="dxa"/>
          </w:tcPr>
          <w:p w14:paraId="5A0E4BE7" w14:textId="77777777" w:rsidR="009F3AF4" w:rsidRDefault="009F3AF4" w:rsidP="009F3AF4"/>
        </w:tc>
        <w:tc>
          <w:tcPr>
            <w:tcW w:w="1173" w:type="dxa"/>
          </w:tcPr>
          <w:p w14:paraId="7182CF68" w14:textId="77777777" w:rsidR="009F3AF4" w:rsidRDefault="009F3AF4" w:rsidP="009F3AF4"/>
        </w:tc>
        <w:tc>
          <w:tcPr>
            <w:tcW w:w="12566" w:type="dxa"/>
            <w:vMerge/>
          </w:tcPr>
          <w:p w14:paraId="425BB79A" w14:textId="77777777" w:rsidR="009F3AF4" w:rsidRDefault="009F3AF4" w:rsidP="009F3AF4"/>
        </w:tc>
      </w:tr>
      <w:tr w:rsidR="009F3AF4" w14:paraId="352A4B61" w14:textId="77777777" w:rsidTr="005640BE">
        <w:trPr>
          <w:trHeight w:val="432"/>
        </w:trPr>
        <w:tc>
          <w:tcPr>
            <w:tcW w:w="746" w:type="dxa"/>
          </w:tcPr>
          <w:p w14:paraId="237E4FF9" w14:textId="77777777" w:rsidR="009F3AF4" w:rsidRDefault="009F3AF4" w:rsidP="009F3AF4"/>
        </w:tc>
        <w:tc>
          <w:tcPr>
            <w:tcW w:w="1173" w:type="dxa"/>
          </w:tcPr>
          <w:p w14:paraId="3FCEC35F" w14:textId="77777777" w:rsidR="009F3AF4" w:rsidRDefault="009F3AF4" w:rsidP="009F3AF4"/>
        </w:tc>
        <w:tc>
          <w:tcPr>
            <w:tcW w:w="12566" w:type="dxa"/>
            <w:vMerge/>
          </w:tcPr>
          <w:p w14:paraId="7A29EB06" w14:textId="77777777" w:rsidR="009F3AF4" w:rsidRDefault="009F3AF4" w:rsidP="009F3AF4"/>
        </w:tc>
      </w:tr>
      <w:tr w:rsidR="009F3AF4" w14:paraId="2C90FF81" w14:textId="77777777" w:rsidTr="005640BE">
        <w:trPr>
          <w:trHeight w:val="432"/>
        </w:trPr>
        <w:tc>
          <w:tcPr>
            <w:tcW w:w="746" w:type="dxa"/>
          </w:tcPr>
          <w:p w14:paraId="329A8801" w14:textId="77777777" w:rsidR="009F3AF4" w:rsidRDefault="009F3AF4" w:rsidP="009F3AF4"/>
        </w:tc>
        <w:tc>
          <w:tcPr>
            <w:tcW w:w="1173" w:type="dxa"/>
          </w:tcPr>
          <w:p w14:paraId="6D6057F1" w14:textId="77777777" w:rsidR="009F3AF4" w:rsidRDefault="009F3AF4" w:rsidP="009F3AF4"/>
        </w:tc>
        <w:tc>
          <w:tcPr>
            <w:tcW w:w="12566" w:type="dxa"/>
            <w:vMerge/>
          </w:tcPr>
          <w:p w14:paraId="241AA0A1" w14:textId="77777777" w:rsidR="009F3AF4" w:rsidRDefault="009F3AF4" w:rsidP="009F3AF4"/>
        </w:tc>
      </w:tr>
      <w:tr w:rsidR="009F3AF4" w14:paraId="73F56B2C" w14:textId="77777777" w:rsidTr="005640BE">
        <w:trPr>
          <w:trHeight w:val="432"/>
        </w:trPr>
        <w:tc>
          <w:tcPr>
            <w:tcW w:w="746" w:type="dxa"/>
          </w:tcPr>
          <w:p w14:paraId="51A6C87C" w14:textId="77777777" w:rsidR="009F3AF4" w:rsidRDefault="009F3AF4" w:rsidP="009F3AF4"/>
        </w:tc>
        <w:tc>
          <w:tcPr>
            <w:tcW w:w="1173" w:type="dxa"/>
          </w:tcPr>
          <w:p w14:paraId="066627F9" w14:textId="77777777" w:rsidR="009F3AF4" w:rsidRDefault="009F3AF4" w:rsidP="009F3AF4"/>
        </w:tc>
        <w:tc>
          <w:tcPr>
            <w:tcW w:w="12566" w:type="dxa"/>
            <w:vMerge/>
          </w:tcPr>
          <w:p w14:paraId="181836A7" w14:textId="77777777" w:rsidR="009F3AF4" w:rsidRDefault="009F3AF4" w:rsidP="009F3AF4"/>
        </w:tc>
      </w:tr>
    </w:tbl>
    <w:p w14:paraId="291D7444" w14:textId="77777777" w:rsidR="00CE0FA9" w:rsidRDefault="00CE0FA9" w:rsidP="00DC3B96">
      <w:pPr>
        <w:spacing w:after="0"/>
        <w:rPr>
          <w:sz w:val="10"/>
          <w:szCs w:val="10"/>
        </w:rPr>
      </w:pPr>
    </w:p>
    <w:p w14:paraId="6A022327" w14:textId="77777777" w:rsidR="005640BE" w:rsidRDefault="005640BE" w:rsidP="00DC3B96">
      <w:pPr>
        <w:spacing w:after="0"/>
        <w:rPr>
          <w:sz w:val="10"/>
          <w:szCs w:val="10"/>
        </w:rPr>
      </w:pPr>
    </w:p>
    <w:p w14:paraId="6F0B6FD3" w14:textId="77777777" w:rsidR="005640BE" w:rsidRPr="005640BE" w:rsidRDefault="005640BE" w:rsidP="00DC3B96">
      <w:pPr>
        <w:spacing w:after="0"/>
        <w:rPr>
          <w:b/>
          <w:sz w:val="20"/>
          <w:szCs w:val="20"/>
        </w:rPr>
      </w:pPr>
      <w:r w:rsidRPr="005640BE">
        <w:rPr>
          <w:b/>
          <w:sz w:val="20"/>
          <w:szCs w:val="20"/>
        </w:rPr>
        <w:t>Client Schedules</w:t>
      </w:r>
      <w:r>
        <w:rPr>
          <w:b/>
          <w:sz w:val="20"/>
          <w:szCs w:val="20"/>
        </w:rPr>
        <w:t xml:space="preserve"> (OS4)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DC3B96" w14:paraId="07D61D93" w14:textId="77777777" w:rsidTr="00DC3B96">
        <w:tc>
          <w:tcPr>
            <w:tcW w:w="14390" w:type="dxa"/>
            <w:shd w:val="clear" w:color="auto" w:fill="F2F2F2" w:themeFill="background1" w:themeFillShade="F2"/>
          </w:tcPr>
          <w:p w14:paraId="24CDD7A2" w14:textId="77777777" w:rsidR="00DC3B96" w:rsidRDefault="00DC3B96">
            <w:r w:rsidRPr="00DC3B96">
              <w:rPr>
                <w:sz w:val="17"/>
                <w:szCs w:val="17"/>
              </w:rPr>
              <w:t>Summarize</w:t>
            </w:r>
            <w:r>
              <w:t xml:space="preserve"> </w:t>
            </w:r>
            <w:r w:rsidRPr="005640BE">
              <w:rPr>
                <w:sz w:val="17"/>
                <w:szCs w:val="17"/>
              </w:rPr>
              <w:t>Client Schedules</w:t>
            </w:r>
            <w:r>
              <w:rPr>
                <w:b/>
                <w:sz w:val="17"/>
                <w:szCs w:val="17"/>
              </w:rPr>
              <w:t xml:space="preserve"> (OS4</w:t>
            </w:r>
            <w:r w:rsidR="009F3AF4">
              <w:rPr>
                <w:b/>
                <w:sz w:val="17"/>
                <w:szCs w:val="17"/>
              </w:rPr>
              <w:t xml:space="preserve">) </w:t>
            </w:r>
            <w:r w:rsidR="009F3AF4">
              <w:rPr>
                <w:sz w:val="17"/>
                <w:szCs w:val="17"/>
              </w:rPr>
              <w:t xml:space="preserve">To what extent is the client schedule: 1) detailed; 2) derived from </w:t>
            </w:r>
            <w:r w:rsidRPr="00C957A3">
              <w:rPr>
                <w:sz w:val="17"/>
                <w:szCs w:val="17"/>
              </w:rPr>
              <w:t>planned interventions</w:t>
            </w:r>
            <w:r w:rsidR="009F3AF4">
              <w:rPr>
                <w:sz w:val="17"/>
                <w:szCs w:val="17"/>
              </w:rPr>
              <w:t xml:space="preserve">; and 3) appears to inform </w:t>
            </w:r>
            <w:r w:rsidRPr="00C957A3">
              <w:rPr>
                <w:sz w:val="17"/>
                <w:szCs w:val="17"/>
              </w:rPr>
              <w:t xml:space="preserve">what is scheduled out each day in team </w:t>
            </w:r>
            <w:r w:rsidR="009F3AF4">
              <w:rPr>
                <w:sz w:val="17"/>
                <w:szCs w:val="17"/>
              </w:rPr>
              <w:t>m</w:t>
            </w:r>
            <w:r w:rsidRPr="00C957A3">
              <w:rPr>
                <w:sz w:val="17"/>
                <w:szCs w:val="17"/>
              </w:rPr>
              <w:t>eeting)</w:t>
            </w:r>
            <w:r w:rsidR="009F3AF4">
              <w:rPr>
                <w:sz w:val="17"/>
                <w:szCs w:val="17"/>
              </w:rPr>
              <w:t>?</w:t>
            </w:r>
          </w:p>
        </w:tc>
      </w:tr>
      <w:tr w:rsidR="00DC3B96" w14:paraId="7469C73E" w14:textId="77777777" w:rsidTr="0096340E">
        <w:tc>
          <w:tcPr>
            <w:tcW w:w="14390" w:type="dxa"/>
          </w:tcPr>
          <w:p w14:paraId="3C393AF6" w14:textId="77777777" w:rsidR="00DC3B96" w:rsidRDefault="00DC3B96"/>
          <w:p w14:paraId="7A97CFCC" w14:textId="77777777" w:rsidR="005640BE" w:rsidRDefault="005640BE"/>
          <w:p w14:paraId="2D0BBC8C" w14:textId="77777777" w:rsidR="005640BE" w:rsidRDefault="005640BE"/>
          <w:p w14:paraId="364D0F04" w14:textId="77777777" w:rsidR="005640BE" w:rsidRDefault="005640BE"/>
          <w:p w14:paraId="4545E338" w14:textId="77777777" w:rsidR="009F3AF4" w:rsidRDefault="009F3AF4"/>
          <w:p w14:paraId="252AC239" w14:textId="77777777" w:rsidR="00DC3B96" w:rsidRDefault="00DC3B96"/>
        </w:tc>
      </w:tr>
    </w:tbl>
    <w:p w14:paraId="190D7AC1" w14:textId="77777777" w:rsidR="00075960" w:rsidRPr="00C957A3" w:rsidRDefault="00075960" w:rsidP="00075960">
      <w:pPr>
        <w:shd w:val="clear" w:color="auto" w:fill="F2F2F2" w:themeFill="background1" w:themeFillShade="F2"/>
        <w:spacing w:after="0"/>
        <w:rPr>
          <w:b/>
          <w:sz w:val="20"/>
          <w:szCs w:val="20"/>
        </w:rPr>
      </w:pPr>
      <w:r w:rsidRPr="00C957A3">
        <w:rPr>
          <w:b/>
          <w:sz w:val="20"/>
          <w:szCs w:val="20"/>
        </w:rPr>
        <w:lastRenderedPageBreak/>
        <w:t>CP6. Crisis Planning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6"/>
        <w:gridCol w:w="2739"/>
        <w:gridCol w:w="10761"/>
      </w:tblGrid>
      <w:tr w:rsidR="00DC3B96" w:rsidRPr="00C957A3" w14:paraId="4106D4EA" w14:textId="77777777" w:rsidTr="005640BE">
        <w:tc>
          <w:tcPr>
            <w:tcW w:w="856" w:type="dxa"/>
          </w:tcPr>
          <w:p w14:paraId="352B00E0" w14:textId="77777777" w:rsidR="00DC3B96" w:rsidRPr="00C957A3" w:rsidRDefault="00DC3B96">
            <w:pPr>
              <w:rPr>
                <w:b/>
                <w:sz w:val="17"/>
                <w:szCs w:val="17"/>
              </w:rPr>
            </w:pPr>
            <w:r w:rsidRPr="00C957A3">
              <w:rPr>
                <w:b/>
                <w:sz w:val="17"/>
                <w:szCs w:val="17"/>
              </w:rPr>
              <w:t>Client ID</w:t>
            </w:r>
          </w:p>
        </w:tc>
        <w:tc>
          <w:tcPr>
            <w:tcW w:w="2739" w:type="dxa"/>
          </w:tcPr>
          <w:p w14:paraId="4DCD6525" w14:textId="0A5F4AAE" w:rsidR="00DC3B96" w:rsidRPr="00C957A3" w:rsidRDefault="00DC3B96">
            <w:pPr>
              <w:rPr>
                <w:sz w:val="17"/>
                <w:szCs w:val="17"/>
              </w:rPr>
            </w:pPr>
            <w:r w:rsidRPr="00C957A3">
              <w:rPr>
                <w:b/>
                <w:sz w:val="17"/>
                <w:szCs w:val="17"/>
              </w:rPr>
              <w:t>Crisis Plan</w:t>
            </w:r>
            <w:r w:rsidRPr="00C957A3">
              <w:rPr>
                <w:sz w:val="17"/>
                <w:szCs w:val="17"/>
              </w:rPr>
              <w:t xml:space="preserve"> for this </w:t>
            </w:r>
            <w:r w:rsidR="008319A7">
              <w:rPr>
                <w:sz w:val="17"/>
                <w:szCs w:val="17"/>
              </w:rPr>
              <w:t>client rated as (poor/moderate/good)</w:t>
            </w:r>
            <w:r w:rsidR="005640BE">
              <w:rPr>
                <w:sz w:val="17"/>
                <w:szCs w:val="17"/>
              </w:rPr>
              <w:t xml:space="preserve">? (“n/a” if no </w:t>
            </w:r>
            <w:r w:rsidRPr="00C957A3">
              <w:rPr>
                <w:sz w:val="17"/>
                <w:szCs w:val="17"/>
              </w:rPr>
              <w:t>plan existed)</w:t>
            </w:r>
          </w:p>
        </w:tc>
        <w:tc>
          <w:tcPr>
            <w:tcW w:w="10761" w:type="dxa"/>
          </w:tcPr>
          <w:p w14:paraId="5BAE1920" w14:textId="77777777" w:rsidR="00DC3B96" w:rsidRPr="00C957A3" w:rsidRDefault="00DC3B96">
            <w:pPr>
              <w:rPr>
                <w:sz w:val="17"/>
                <w:szCs w:val="17"/>
              </w:rPr>
            </w:pPr>
            <w:r w:rsidRPr="00C957A3">
              <w:rPr>
                <w:sz w:val="17"/>
                <w:szCs w:val="17"/>
              </w:rPr>
              <w:t xml:space="preserve">Summarize </w:t>
            </w:r>
            <w:r w:rsidR="005640BE">
              <w:rPr>
                <w:sz w:val="17"/>
                <w:szCs w:val="17"/>
              </w:rPr>
              <w:t xml:space="preserve">(across all 6 charts) </w:t>
            </w:r>
            <w:r w:rsidRPr="00C957A3">
              <w:rPr>
                <w:sz w:val="17"/>
                <w:szCs w:val="17"/>
              </w:rPr>
              <w:t xml:space="preserve">the </w:t>
            </w:r>
            <w:r w:rsidRPr="00C957A3">
              <w:rPr>
                <w:b/>
                <w:sz w:val="17"/>
                <w:szCs w:val="17"/>
              </w:rPr>
              <w:t>quality of the Crisis Plan</w:t>
            </w:r>
            <w:r w:rsidRPr="00C957A3">
              <w:rPr>
                <w:sz w:val="17"/>
                <w:szCs w:val="17"/>
              </w:rPr>
              <w:t xml:space="preserve"> – the extent to which it is individualized and practical?</w:t>
            </w:r>
          </w:p>
        </w:tc>
      </w:tr>
      <w:tr w:rsidR="004203ED" w:rsidRPr="00C957A3" w14:paraId="4201641B" w14:textId="77777777" w:rsidTr="00BB6B3F">
        <w:trPr>
          <w:trHeight w:val="360"/>
        </w:trPr>
        <w:tc>
          <w:tcPr>
            <w:tcW w:w="856" w:type="dxa"/>
          </w:tcPr>
          <w:p w14:paraId="3E22EB40" w14:textId="77777777" w:rsidR="004203ED" w:rsidRPr="00C957A3" w:rsidRDefault="004203ED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</w:tcPr>
          <w:p w14:paraId="5CA7D2B6" w14:textId="77777777" w:rsidR="004203ED" w:rsidRPr="00C957A3" w:rsidRDefault="004203ED">
            <w:pPr>
              <w:rPr>
                <w:sz w:val="20"/>
                <w:szCs w:val="20"/>
              </w:rPr>
            </w:pPr>
          </w:p>
        </w:tc>
        <w:tc>
          <w:tcPr>
            <w:tcW w:w="10761" w:type="dxa"/>
            <w:vMerge w:val="restart"/>
          </w:tcPr>
          <w:p w14:paraId="2D4B6F81" w14:textId="77777777" w:rsidR="004203ED" w:rsidRPr="00C957A3" w:rsidRDefault="004203ED">
            <w:pPr>
              <w:rPr>
                <w:sz w:val="20"/>
                <w:szCs w:val="20"/>
              </w:rPr>
            </w:pPr>
          </w:p>
        </w:tc>
      </w:tr>
      <w:tr w:rsidR="004203ED" w:rsidRPr="00C957A3" w14:paraId="55124FE6" w14:textId="77777777" w:rsidTr="00BB6B3F">
        <w:trPr>
          <w:trHeight w:val="360"/>
        </w:trPr>
        <w:tc>
          <w:tcPr>
            <w:tcW w:w="856" w:type="dxa"/>
          </w:tcPr>
          <w:p w14:paraId="4A6A3B25" w14:textId="77777777" w:rsidR="004203ED" w:rsidRPr="00C957A3" w:rsidRDefault="004203ED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</w:tcPr>
          <w:p w14:paraId="686BE463" w14:textId="77777777" w:rsidR="004203ED" w:rsidRPr="00C957A3" w:rsidRDefault="004203ED">
            <w:pPr>
              <w:rPr>
                <w:sz w:val="20"/>
                <w:szCs w:val="20"/>
              </w:rPr>
            </w:pPr>
          </w:p>
        </w:tc>
        <w:tc>
          <w:tcPr>
            <w:tcW w:w="10761" w:type="dxa"/>
            <w:vMerge/>
          </w:tcPr>
          <w:p w14:paraId="0E25A407" w14:textId="77777777" w:rsidR="004203ED" w:rsidRPr="00C957A3" w:rsidRDefault="004203ED">
            <w:pPr>
              <w:rPr>
                <w:sz w:val="20"/>
                <w:szCs w:val="20"/>
              </w:rPr>
            </w:pPr>
          </w:p>
        </w:tc>
      </w:tr>
      <w:tr w:rsidR="004203ED" w:rsidRPr="00C957A3" w14:paraId="02AAA47D" w14:textId="77777777" w:rsidTr="00BB6B3F">
        <w:trPr>
          <w:trHeight w:val="360"/>
        </w:trPr>
        <w:tc>
          <w:tcPr>
            <w:tcW w:w="856" w:type="dxa"/>
          </w:tcPr>
          <w:p w14:paraId="3A8FFC9A" w14:textId="77777777" w:rsidR="004203ED" w:rsidRPr="00C957A3" w:rsidRDefault="004203ED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</w:tcPr>
          <w:p w14:paraId="40DA75D0" w14:textId="77777777" w:rsidR="004203ED" w:rsidRPr="00C957A3" w:rsidRDefault="004203ED">
            <w:pPr>
              <w:rPr>
                <w:sz w:val="20"/>
                <w:szCs w:val="20"/>
              </w:rPr>
            </w:pPr>
          </w:p>
        </w:tc>
        <w:tc>
          <w:tcPr>
            <w:tcW w:w="10761" w:type="dxa"/>
            <w:vMerge/>
          </w:tcPr>
          <w:p w14:paraId="17E68C8C" w14:textId="77777777" w:rsidR="004203ED" w:rsidRPr="00C957A3" w:rsidRDefault="004203ED">
            <w:pPr>
              <w:rPr>
                <w:sz w:val="20"/>
                <w:szCs w:val="20"/>
              </w:rPr>
            </w:pPr>
          </w:p>
        </w:tc>
      </w:tr>
      <w:tr w:rsidR="004203ED" w:rsidRPr="00C957A3" w14:paraId="7DAFECFB" w14:textId="77777777" w:rsidTr="00BB6B3F">
        <w:trPr>
          <w:trHeight w:val="360"/>
        </w:trPr>
        <w:tc>
          <w:tcPr>
            <w:tcW w:w="856" w:type="dxa"/>
          </w:tcPr>
          <w:p w14:paraId="677509C7" w14:textId="77777777" w:rsidR="004203ED" w:rsidRPr="00C957A3" w:rsidRDefault="004203ED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</w:tcPr>
          <w:p w14:paraId="1005043F" w14:textId="77777777" w:rsidR="004203ED" w:rsidRPr="00C957A3" w:rsidRDefault="004203ED">
            <w:pPr>
              <w:rPr>
                <w:sz w:val="20"/>
                <w:szCs w:val="20"/>
              </w:rPr>
            </w:pPr>
          </w:p>
        </w:tc>
        <w:tc>
          <w:tcPr>
            <w:tcW w:w="10761" w:type="dxa"/>
            <w:vMerge/>
          </w:tcPr>
          <w:p w14:paraId="2B808D0D" w14:textId="77777777" w:rsidR="004203ED" w:rsidRPr="00C957A3" w:rsidRDefault="004203ED">
            <w:pPr>
              <w:rPr>
                <w:sz w:val="20"/>
                <w:szCs w:val="20"/>
              </w:rPr>
            </w:pPr>
          </w:p>
        </w:tc>
      </w:tr>
      <w:tr w:rsidR="004203ED" w:rsidRPr="00C957A3" w14:paraId="67BEAC02" w14:textId="77777777" w:rsidTr="00BB6B3F">
        <w:trPr>
          <w:trHeight w:val="360"/>
        </w:trPr>
        <w:tc>
          <w:tcPr>
            <w:tcW w:w="856" w:type="dxa"/>
          </w:tcPr>
          <w:p w14:paraId="61236167" w14:textId="77777777" w:rsidR="004203ED" w:rsidRPr="00C957A3" w:rsidRDefault="004203ED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</w:tcPr>
          <w:p w14:paraId="255C8EF3" w14:textId="77777777" w:rsidR="004203ED" w:rsidRPr="00C957A3" w:rsidRDefault="004203ED">
            <w:pPr>
              <w:rPr>
                <w:sz w:val="20"/>
                <w:szCs w:val="20"/>
              </w:rPr>
            </w:pPr>
          </w:p>
        </w:tc>
        <w:tc>
          <w:tcPr>
            <w:tcW w:w="10761" w:type="dxa"/>
            <w:vMerge/>
          </w:tcPr>
          <w:p w14:paraId="6AE4D4A5" w14:textId="77777777" w:rsidR="004203ED" w:rsidRPr="00C957A3" w:rsidRDefault="004203ED">
            <w:pPr>
              <w:rPr>
                <w:sz w:val="20"/>
                <w:szCs w:val="20"/>
              </w:rPr>
            </w:pPr>
          </w:p>
        </w:tc>
      </w:tr>
      <w:tr w:rsidR="004203ED" w:rsidRPr="00C957A3" w14:paraId="1FEF26E3" w14:textId="77777777" w:rsidTr="00BB6B3F">
        <w:trPr>
          <w:trHeight w:val="360"/>
        </w:trPr>
        <w:tc>
          <w:tcPr>
            <w:tcW w:w="856" w:type="dxa"/>
          </w:tcPr>
          <w:p w14:paraId="18D9C27D" w14:textId="77777777" w:rsidR="004203ED" w:rsidRPr="00C957A3" w:rsidRDefault="004203ED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</w:tcPr>
          <w:p w14:paraId="7506EF40" w14:textId="77777777" w:rsidR="004203ED" w:rsidRPr="00C957A3" w:rsidRDefault="004203ED">
            <w:pPr>
              <w:rPr>
                <w:sz w:val="20"/>
                <w:szCs w:val="20"/>
              </w:rPr>
            </w:pPr>
          </w:p>
        </w:tc>
        <w:tc>
          <w:tcPr>
            <w:tcW w:w="10761" w:type="dxa"/>
            <w:vMerge/>
          </w:tcPr>
          <w:p w14:paraId="26157325" w14:textId="77777777" w:rsidR="004203ED" w:rsidRPr="00C957A3" w:rsidRDefault="004203ED">
            <w:pPr>
              <w:rPr>
                <w:sz w:val="20"/>
                <w:szCs w:val="20"/>
              </w:rPr>
            </w:pPr>
          </w:p>
        </w:tc>
      </w:tr>
      <w:tr w:rsidR="004203ED" w:rsidRPr="00C957A3" w14:paraId="4252CA68" w14:textId="77777777" w:rsidTr="00BB6B3F">
        <w:trPr>
          <w:trHeight w:val="360"/>
        </w:trPr>
        <w:tc>
          <w:tcPr>
            <w:tcW w:w="3595" w:type="dxa"/>
            <w:gridSpan w:val="2"/>
            <w:shd w:val="clear" w:color="auto" w:fill="F2F2F2" w:themeFill="background1" w:themeFillShade="F2"/>
          </w:tcPr>
          <w:p w14:paraId="34B3A124" w14:textId="058A4F59" w:rsidR="004203ED" w:rsidRPr="00C957A3" w:rsidRDefault="004203ED">
            <w:pPr>
              <w:rPr>
                <w:sz w:val="20"/>
                <w:szCs w:val="20"/>
              </w:rPr>
            </w:pPr>
            <w:r w:rsidRPr="004203ED">
              <w:rPr>
                <w:b/>
                <w:sz w:val="20"/>
                <w:szCs w:val="20"/>
              </w:rPr>
              <w:t>Percent</w:t>
            </w:r>
            <w:r w:rsidR="008319A7">
              <w:rPr>
                <w:b/>
                <w:sz w:val="20"/>
                <w:szCs w:val="20"/>
              </w:rPr>
              <w:t xml:space="preserve"> (“moderate” or “good”</w:t>
            </w:r>
            <w:bookmarkStart w:id="0" w:name="_GoBack"/>
            <w:bookmarkEnd w:id="0"/>
            <w:r w:rsidR="008319A7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: </w:t>
            </w:r>
          </w:p>
        </w:tc>
        <w:tc>
          <w:tcPr>
            <w:tcW w:w="10761" w:type="dxa"/>
            <w:vMerge/>
          </w:tcPr>
          <w:p w14:paraId="6A39B146" w14:textId="77777777" w:rsidR="004203ED" w:rsidRPr="00C957A3" w:rsidRDefault="004203ED">
            <w:pPr>
              <w:rPr>
                <w:sz w:val="20"/>
                <w:szCs w:val="20"/>
              </w:rPr>
            </w:pPr>
          </w:p>
        </w:tc>
      </w:tr>
    </w:tbl>
    <w:p w14:paraId="7D2BDAE8" w14:textId="77777777" w:rsidR="00CE0FA9" w:rsidRPr="00C957A3" w:rsidRDefault="00CE0FA9">
      <w:pPr>
        <w:rPr>
          <w:sz w:val="10"/>
          <w:szCs w:val="10"/>
        </w:rPr>
      </w:pPr>
    </w:p>
    <w:p w14:paraId="167A0266" w14:textId="77777777" w:rsidR="00C957A3" w:rsidRPr="00C957A3" w:rsidRDefault="00C957A3" w:rsidP="00C957A3">
      <w:pPr>
        <w:shd w:val="clear" w:color="auto" w:fill="F2F2F2" w:themeFill="background1" w:themeFillShade="F2"/>
        <w:spacing w:after="0"/>
        <w:rPr>
          <w:b/>
          <w:sz w:val="20"/>
          <w:szCs w:val="20"/>
        </w:rPr>
      </w:pPr>
      <w:r w:rsidRPr="00C957A3">
        <w:rPr>
          <w:b/>
          <w:sz w:val="20"/>
          <w:szCs w:val="20"/>
        </w:rPr>
        <w:t>Person Center Planning Strengths (PP1) and Planning Process (PP2)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626"/>
        <w:gridCol w:w="1767"/>
        <w:gridCol w:w="4172"/>
        <w:gridCol w:w="7830"/>
      </w:tblGrid>
      <w:tr w:rsidR="005640BE" w14:paraId="465572AA" w14:textId="77777777" w:rsidTr="00BB6B3F">
        <w:tc>
          <w:tcPr>
            <w:tcW w:w="626" w:type="dxa"/>
          </w:tcPr>
          <w:p w14:paraId="61BAD04E" w14:textId="77777777" w:rsidR="005640BE" w:rsidRPr="00C957A3" w:rsidRDefault="005640BE">
            <w:pPr>
              <w:rPr>
                <w:b/>
                <w:sz w:val="17"/>
                <w:szCs w:val="17"/>
              </w:rPr>
            </w:pPr>
            <w:r w:rsidRPr="00C957A3">
              <w:rPr>
                <w:b/>
                <w:sz w:val="17"/>
                <w:szCs w:val="17"/>
              </w:rPr>
              <w:t>Client ID</w:t>
            </w:r>
          </w:p>
        </w:tc>
        <w:tc>
          <w:tcPr>
            <w:tcW w:w="1767" w:type="dxa"/>
          </w:tcPr>
          <w:p w14:paraId="56D62497" w14:textId="77777777" w:rsidR="005640BE" w:rsidRPr="00C957A3" w:rsidRDefault="005640BE">
            <w:pPr>
              <w:rPr>
                <w:sz w:val="17"/>
                <w:szCs w:val="17"/>
              </w:rPr>
            </w:pPr>
            <w:r w:rsidRPr="00C957A3">
              <w:rPr>
                <w:b/>
                <w:sz w:val="17"/>
                <w:szCs w:val="17"/>
              </w:rPr>
              <w:t>Strengths clearly inform the plan</w:t>
            </w:r>
            <w:r w:rsidRPr="00C957A3">
              <w:rPr>
                <w:sz w:val="17"/>
                <w:szCs w:val="17"/>
              </w:rPr>
              <w:t xml:space="preserve">? </w:t>
            </w:r>
            <w:r>
              <w:rPr>
                <w:b/>
                <w:sz w:val="17"/>
                <w:szCs w:val="17"/>
              </w:rPr>
              <w:t>(Y/N) or “n/a” if none</w:t>
            </w:r>
          </w:p>
        </w:tc>
        <w:tc>
          <w:tcPr>
            <w:tcW w:w="4172" w:type="dxa"/>
          </w:tcPr>
          <w:p w14:paraId="7046900A" w14:textId="77777777" w:rsidR="005640BE" w:rsidRPr="00C957A3" w:rsidRDefault="00BB6B3F">
            <w:pPr>
              <w:rPr>
                <w:sz w:val="17"/>
                <w:szCs w:val="17"/>
              </w:rPr>
            </w:pPr>
            <w:r w:rsidRPr="00C957A3">
              <w:rPr>
                <w:sz w:val="17"/>
                <w:szCs w:val="17"/>
              </w:rPr>
              <w:t>Describe the</w:t>
            </w:r>
            <w:r>
              <w:rPr>
                <w:sz w:val="17"/>
                <w:szCs w:val="17"/>
              </w:rPr>
              <w:t xml:space="preserve"> overall</w:t>
            </w:r>
            <w:r w:rsidRPr="00C957A3">
              <w:rPr>
                <w:sz w:val="17"/>
                <w:szCs w:val="17"/>
              </w:rPr>
              <w:t xml:space="preserve"> quality of assessed </w:t>
            </w:r>
            <w:r w:rsidRPr="00C957A3">
              <w:rPr>
                <w:b/>
                <w:sz w:val="17"/>
                <w:szCs w:val="17"/>
              </w:rPr>
              <w:t>strengths</w:t>
            </w:r>
            <w:r w:rsidRPr="00C957A3">
              <w:rPr>
                <w:sz w:val="17"/>
                <w:szCs w:val="17"/>
              </w:rPr>
              <w:t xml:space="preserve"> (and provide examples)</w:t>
            </w:r>
            <w:r>
              <w:rPr>
                <w:sz w:val="17"/>
                <w:szCs w:val="17"/>
              </w:rPr>
              <w:t xml:space="preserve">. Where noted as “yes” in previous column, provide </w:t>
            </w:r>
            <w:r w:rsidRPr="00BB6B3F">
              <w:rPr>
                <w:b/>
                <w:sz w:val="17"/>
                <w:szCs w:val="17"/>
              </w:rPr>
              <w:t>e</w:t>
            </w:r>
            <w:r w:rsidRPr="00C957A3">
              <w:rPr>
                <w:b/>
                <w:sz w:val="17"/>
                <w:szCs w:val="17"/>
              </w:rPr>
              <w:t>xamples</w:t>
            </w:r>
            <w:r w:rsidRPr="00C957A3">
              <w:rPr>
                <w:sz w:val="17"/>
                <w:szCs w:val="17"/>
              </w:rPr>
              <w:t xml:space="preserve"> of </w:t>
            </w:r>
            <w:r w:rsidRPr="00BB6B3F">
              <w:rPr>
                <w:b/>
                <w:sz w:val="17"/>
                <w:szCs w:val="17"/>
              </w:rPr>
              <w:t>strengths informing plan</w:t>
            </w:r>
            <w:r w:rsidRPr="00C957A3">
              <w:rPr>
                <w:sz w:val="17"/>
                <w:szCs w:val="17"/>
              </w:rPr>
              <w:t>:</w:t>
            </w:r>
          </w:p>
        </w:tc>
        <w:tc>
          <w:tcPr>
            <w:tcW w:w="7830" w:type="dxa"/>
          </w:tcPr>
          <w:p w14:paraId="5E10D202" w14:textId="77777777" w:rsidR="005640BE" w:rsidRPr="00C957A3" w:rsidRDefault="005640BE">
            <w:pPr>
              <w:rPr>
                <w:sz w:val="17"/>
                <w:szCs w:val="17"/>
              </w:rPr>
            </w:pPr>
            <w:r w:rsidRPr="00C957A3">
              <w:rPr>
                <w:b/>
                <w:sz w:val="17"/>
                <w:szCs w:val="17"/>
              </w:rPr>
              <w:t>Summarize</w:t>
            </w:r>
            <w:r w:rsidRPr="00C957A3">
              <w:rPr>
                <w:sz w:val="17"/>
                <w:szCs w:val="17"/>
              </w:rPr>
              <w:t xml:space="preserve"> </w:t>
            </w:r>
            <w:r w:rsidR="00BB6B3F">
              <w:rPr>
                <w:sz w:val="17"/>
                <w:szCs w:val="17"/>
              </w:rPr>
              <w:t xml:space="preserve">what was observed in </w:t>
            </w:r>
            <w:r w:rsidRPr="00C957A3">
              <w:rPr>
                <w:sz w:val="17"/>
                <w:szCs w:val="17"/>
              </w:rPr>
              <w:t>example Recovery Goals, Short-Term Goals/Objectives, and Interventions</w:t>
            </w:r>
            <w:r w:rsidR="00BB6B3F">
              <w:rPr>
                <w:sz w:val="17"/>
                <w:szCs w:val="17"/>
              </w:rPr>
              <w:t>.  Do they flow logically?  Are they personal?  Do they appear to create personal/helpful directions to the team?</w:t>
            </w:r>
          </w:p>
        </w:tc>
      </w:tr>
      <w:tr w:rsidR="00BB6B3F" w14:paraId="77DCF89F" w14:textId="77777777" w:rsidTr="00BB6B3F">
        <w:trPr>
          <w:trHeight w:val="320"/>
        </w:trPr>
        <w:tc>
          <w:tcPr>
            <w:tcW w:w="626" w:type="dxa"/>
          </w:tcPr>
          <w:p w14:paraId="571CB8BA" w14:textId="77777777" w:rsidR="00BB6B3F" w:rsidRDefault="00BB6B3F"/>
        </w:tc>
        <w:tc>
          <w:tcPr>
            <w:tcW w:w="1767" w:type="dxa"/>
          </w:tcPr>
          <w:p w14:paraId="03E790AA" w14:textId="77777777" w:rsidR="00BB6B3F" w:rsidRDefault="00BB6B3F"/>
        </w:tc>
        <w:tc>
          <w:tcPr>
            <w:tcW w:w="4172" w:type="dxa"/>
            <w:vMerge w:val="restart"/>
          </w:tcPr>
          <w:p w14:paraId="65A57C1C" w14:textId="77777777" w:rsidR="00BB6B3F" w:rsidRDefault="00BB6B3F"/>
        </w:tc>
        <w:tc>
          <w:tcPr>
            <w:tcW w:w="7830" w:type="dxa"/>
            <w:vMerge w:val="restart"/>
          </w:tcPr>
          <w:p w14:paraId="18971A69" w14:textId="77777777" w:rsidR="00BB6B3F" w:rsidRDefault="00BB6B3F"/>
        </w:tc>
      </w:tr>
      <w:tr w:rsidR="00BB6B3F" w14:paraId="07D08F94" w14:textId="77777777" w:rsidTr="00BB6B3F">
        <w:trPr>
          <w:trHeight w:val="320"/>
        </w:trPr>
        <w:tc>
          <w:tcPr>
            <w:tcW w:w="626" w:type="dxa"/>
          </w:tcPr>
          <w:p w14:paraId="733ADABA" w14:textId="77777777" w:rsidR="00BB6B3F" w:rsidRDefault="00BB6B3F"/>
        </w:tc>
        <w:tc>
          <w:tcPr>
            <w:tcW w:w="1767" w:type="dxa"/>
          </w:tcPr>
          <w:p w14:paraId="33E61239" w14:textId="77777777" w:rsidR="00BB6B3F" w:rsidRDefault="00BB6B3F"/>
        </w:tc>
        <w:tc>
          <w:tcPr>
            <w:tcW w:w="4172" w:type="dxa"/>
            <w:vMerge/>
          </w:tcPr>
          <w:p w14:paraId="1C55E9E7" w14:textId="77777777" w:rsidR="00BB6B3F" w:rsidRDefault="00BB6B3F"/>
        </w:tc>
        <w:tc>
          <w:tcPr>
            <w:tcW w:w="7830" w:type="dxa"/>
            <w:vMerge/>
          </w:tcPr>
          <w:p w14:paraId="26FB0A8D" w14:textId="77777777" w:rsidR="00BB6B3F" w:rsidRDefault="00BB6B3F"/>
        </w:tc>
      </w:tr>
      <w:tr w:rsidR="00BB6B3F" w14:paraId="35CE11A9" w14:textId="77777777" w:rsidTr="00BB6B3F">
        <w:trPr>
          <w:trHeight w:val="320"/>
        </w:trPr>
        <w:tc>
          <w:tcPr>
            <w:tcW w:w="626" w:type="dxa"/>
          </w:tcPr>
          <w:p w14:paraId="6720D7C3" w14:textId="77777777" w:rsidR="00BB6B3F" w:rsidRDefault="00BB6B3F"/>
        </w:tc>
        <w:tc>
          <w:tcPr>
            <w:tcW w:w="1767" w:type="dxa"/>
          </w:tcPr>
          <w:p w14:paraId="72023A1D" w14:textId="77777777" w:rsidR="00BB6B3F" w:rsidRDefault="00BB6B3F"/>
        </w:tc>
        <w:tc>
          <w:tcPr>
            <w:tcW w:w="4172" w:type="dxa"/>
            <w:vMerge/>
          </w:tcPr>
          <w:p w14:paraId="5A7C686A" w14:textId="77777777" w:rsidR="00BB6B3F" w:rsidRDefault="00BB6B3F"/>
        </w:tc>
        <w:tc>
          <w:tcPr>
            <w:tcW w:w="7830" w:type="dxa"/>
            <w:vMerge/>
          </w:tcPr>
          <w:p w14:paraId="71BE8A57" w14:textId="77777777" w:rsidR="00BB6B3F" w:rsidRDefault="00BB6B3F"/>
        </w:tc>
      </w:tr>
      <w:tr w:rsidR="00BB6B3F" w14:paraId="44F10008" w14:textId="77777777" w:rsidTr="00BB6B3F">
        <w:trPr>
          <w:trHeight w:val="320"/>
        </w:trPr>
        <w:tc>
          <w:tcPr>
            <w:tcW w:w="626" w:type="dxa"/>
          </w:tcPr>
          <w:p w14:paraId="3D884328" w14:textId="77777777" w:rsidR="00BB6B3F" w:rsidRDefault="00BB6B3F"/>
        </w:tc>
        <w:tc>
          <w:tcPr>
            <w:tcW w:w="1767" w:type="dxa"/>
          </w:tcPr>
          <w:p w14:paraId="2F85294D" w14:textId="77777777" w:rsidR="00BB6B3F" w:rsidRDefault="00BB6B3F"/>
        </w:tc>
        <w:tc>
          <w:tcPr>
            <w:tcW w:w="4172" w:type="dxa"/>
            <w:vMerge/>
          </w:tcPr>
          <w:p w14:paraId="228E4BA9" w14:textId="77777777" w:rsidR="00BB6B3F" w:rsidRDefault="00BB6B3F"/>
        </w:tc>
        <w:tc>
          <w:tcPr>
            <w:tcW w:w="7830" w:type="dxa"/>
            <w:vMerge/>
          </w:tcPr>
          <w:p w14:paraId="47F96052" w14:textId="77777777" w:rsidR="00BB6B3F" w:rsidRDefault="00BB6B3F"/>
        </w:tc>
      </w:tr>
      <w:tr w:rsidR="00BB6B3F" w14:paraId="62AE6B6F" w14:textId="77777777" w:rsidTr="00BB6B3F">
        <w:trPr>
          <w:trHeight w:val="320"/>
        </w:trPr>
        <w:tc>
          <w:tcPr>
            <w:tcW w:w="626" w:type="dxa"/>
          </w:tcPr>
          <w:p w14:paraId="6C9B0F5E" w14:textId="77777777" w:rsidR="00BB6B3F" w:rsidRDefault="00BB6B3F"/>
        </w:tc>
        <w:tc>
          <w:tcPr>
            <w:tcW w:w="1767" w:type="dxa"/>
          </w:tcPr>
          <w:p w14:paraId="13A96889" w14:textId="77777777" w:rsidR="00BB6B3F" w:rsidRDefault="00BB6B3F"/>
        </w:tc>
        <w:tc>
          <w:tcPr>
            <w:tcW w:w="4172" w:type="dxa"/>
            <w:vMerge/>
          </w:tcPr>
          <w:p w14:paraId="651C0C16" w14:textId="77777777" w:rsidR="00BB6B3F" w:rsidRDefault="00BB6B3F"/>
        </w:tc>
        <w:tc>
          <w:tcPr>
            <w:tcW w:w="7830" w:type="dxa"/>
            <w:vMerge/>
          </w:tcPr>
          <w:p w14:paraId="00088A4D" w14:textId="77777777" w:rsidR="00BB6B3F" w:rsidRDefault="00BB6B3F"/>
        </w:tc>
      </w:tr>
      <w:tr w:rsidR="00BB6B3F" w14:paraId="723D5C24" w14:textId="77777777" w:rsidTr="00BB6B3F">
        <w:trPr>
          <w:trHeight w:val="320"/>
        </w:trPr>
        <w:tc>
          <w:tcPr>
            <w:tcW w:w="626" w:type="dxa"/>
          </w:tcPr>
          <w:p w14:paraId="585C7BC2" w14:textId="77777777" w:rsidR="00BB6B3F" w:rsidRDefault="00BB6B3F"/>
        </w:tc>
        <w:tc>
          <w:tcPr>
            <w:tcW w:w="1767" w:type="dxa"/>
          </w:tcPr>
          <w:p w14:paraId="6F04A14F" w14:textId="77777777" w:rsidR="00BB6B3F" w:rsidRDefault="00BB6B3F"/>
        </w:tc>
        <w:tc>
          <w:tcPr>
            <w:tcW w:w="4172" w:type="dxa"/>
            <w:vMerge/>
          </w:tcPr>
          <w:p w14:paraId="1FAD39C1" w14:textId="77777777" w:rsidR="00BB6B3F" w:rsidRDefault="00BB6B3F"/>
        </w:tc>
        <w:tc>
          <w:tcPr>
            <w:tcW w:w="7830" w:type="dxa"/>
            <w:vMerge/>
          </w:tcPr>
          <w:p w14:paraId="538D63E0" w14:textId="77777777" w:rsidR="00BB6B3F" w:rsidRDefault="00BB6B3F"/>
        </w:tc>
      </w:tr>
      <w:tr w:rsidR="00BB6B3F" w14:paraId="76B7E399" w14:textId="77777777" w:rsidTr="00BB6B3F">
        <w:trPr>
          <w:trHeight w:val="320"/>
        </w:trPr>
        <w:tc>
          <w:tcPr>
            <w:tcW w:w="2393" w:type="dxa"/>
            <w:gridSpan w:val="2"/>
            <w:shd w:val="clear" w:color="auto" w:fill="F2F2F2" w:themeFill="background1" w:themeFillShade="F2"/>
          </w:tcPr>
          <w:p w14:paraId="3704D421" w14:textId="77777777" w:rsidR="00BB6B3F" w:rsidRDefault="00BB6B3F">
            <w:r w:rsidRPr="004203ED">
              <w:rPr>
                <w:b/>
                <w:sz w:val="20"/>
                <w:szCs w:val="20"/>
              </w:rPr>
              <w:t>Percent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4172" w:type="dxa"/>
            <w:vMerge/>
          </w:tcPr>
          <w:p w14:paraId="4F4AC3FD" w14:textId="77777777" w:rsidR="00BB6B3F" w:rsidRDefault="00BB6B3F"/>
        </w:tc>
        <w:tc>
          <w:tcPr>
            <w:tcW w:w="7830" w:type="dxa"/>
            <w:vMerge/>
          </w:tcPr>
          <w:p w14:paraId="024D9E20" w14:textId="77777777" w:rsidR="00BB6B3F" w:rsidRDefault="00BB6B3F"/>
        </w:tc>
      </w:tr>
    </w:tbl>
    <w:p w14:paraId="07A36AB6" w14:textId="77777777" w:rsidR="00075960" w:rsidRPr="00DC3B96" w:rsidRDefault="00075960" w:rsidP="004203ED">
      <w:pPr>
        <w:spacing w:after="0"/>
        <w:rPr>
          <w:sz w:val="10"/>
          <w:szCs w:val="10"/>
        </w:rPr>
      </w:pPr>
    </w:p>
    <w:p w14:paraId="2341718E" w14:textId="77777777" w:rsidR="00DC3B96" w:rsidRPr="00DC3B96" w:rsidRDefault="00DC3B96" w:rsidP="00DC3B96">
      <w:pPr>
        <w:shd w:val="clear" w:color="auto" w:fill="F2F2F2" w:themeFill="background1" w:themeFillShade="F2"/>
        <w:spacing w:after="0"/>
        <w:rPr>
          <w:b/>
        </w:rPr>
      </w:pPr>
      <w:r w:rsidRPr="00DC3B96">
        <w:rPr>
          <w:b/>
        </w:rPr>
        <w:t>Interventions Target a Broad Range of Life Domains (PP</w:t>
      </w:r>
      <w:r w:rsidR="00030666">
        <w:rPr>
          <w:b/>
        </w:rPr>
        <w:t>3</w:t>
      </w:r>
      <w:r w:rsidRPr="00DC3B96">
        <w:rPr>
          <w:b/>
        </w:rPr>
        <w:t>)</w:t>
      </w:r>
    </w:p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715"/>
        <w:gridCol w:w="2250"/>
        <w:gridCol w:w="2160"/>
        <w:gridCol w:w="2430"/>
        <w:gridCol w:w="6840"/>
      </w:tblGrid>
      <w:tr w:rsidR="004203ED" w14:paraId="3AC1E543" w14:textId="77777777" w:rsidTr="00863337">
        <w:tc>
          <w:tcPr>
            <w:tcW w:w="715" w:type="dxa"/>
          </w:tcPr>
          <w:p w14:paraId="20AE1939" w14:textId="77777777" w:rsidR="004203ED" w:rsidRPr="004203ED" w:rsidRDefault="004203ED">
            <w:pPr>
              <w:rPr>
                <w:b/>
                <w:sz w:val="17"/>
                <w:szCs w:val="17"/>
              </w:rPr>
            </w:pPr>
            <w:r w:rsidRPr="004203ED">
              <w:rPr>
                <w:b/>
                <w:sz w:val="17"/>
                <w:szCs w:val="17"/>
              </w:rPr>
              <w:t>Client ID</w:t>
            </w:r>
          </w:p>
        </w:tc>
        <w:tc>
          <w:tcPr>
            <w:tcW w:w="2250" w:type="dxa"/>
          </w:tcPr>
          <w:p w14:paraId="520A61DE" w14:textId="77777777" w:rsidR="004203ED" w:rsidRPr="004203ED" w:rsidRDefault="004203ED">
            <w:pPr>
              <w:rPr>
                <w:sz w:val="17"/>
                <w:szCs w:val="17"/>
              </w:rPr>
            </w:pPr>
            <w:r w:rsidRPr="004203ED">
              <w:rPr>
                <w:b/>
                <w:sz w:val="17"/>
                <w:szCs w:val="17"/>
              </w:rPr>
              <w:t>Criterion A</w:t>
            </w:r>
            <w:r w:rsidRPr="004203ED">
              <w:rPr>
                <w:sz w:val="17"/>
                <w:szCs w:val="17"/>
              </w:rPr>
              <w:t xml:space="preserve"> (# of Lie Domains Planned Interventions)</w:t>
            </w:r>
          </w:p>
        </w:tc>
        <w:tc>
          <w:tcPr>
            <w:tcW w:w="2160" w:type="dxa"/>
          </w:tcPr>
          <w:p w14:paraId="73596A65" w14:textId="77777777" w:rsidR="004203ED" w:rsidRPr="004203ED" w:rsidRDefault="004203ED">
            <w:pPr>
              <w:rPr>
                <w:sz w:val="17"/>
                <w:szCs w:val="17"/>
              </w:rPr>
            </w:pPr>
            <w:r w:rsidRPr="004203ED">
              <w:rPr>
                <w:b/>
                <w:sz w:val="17"/>
                <w:szCs w:val="17"/>
              </w:rPr>
              <w:t xml:space="preserve">Criterion B </w:t>
            </w:r>
            <w:r w:rsidRPr="004203ED">
              <w:rPr>
                <w:sz w:val="17"/>
                <w:szCs w:val="17"/>
              </w:rPr>
              <w:t>(# of Life Domains Progress Notes)</w:t>
            </w:r>
          </w:p>
        </w:tc>
        <w:tc>
          <w:tcPr>
            <w:tcW w:w="2430" w:type="dxa"/>
          </w:tcPr>
          <w:p w14:paraId="4853A259" w14:textId="77777777" w:rsidR="004203ED" w:rsidRPr="004203ED" w:rsidRDefault="004203ED">
            <w:pPr>
              <w:rPr>
                <w:sz w:val="17"/>
                <w:szCs w:val="17"/>
              </w:rPr>
            </w:pPr>
            <w:r w:rsidRPr="004203ED">
              <w:rPr>
                <w:b/>
                <w:sz w:val="17"/>
                <w:szCs w:val="17"/>
              </w:rPr>
              <w:t>Alignment</w:t>
            </w:r>
            <w:r w:rsidRPr="004203ED">
              <w:rPr>
                <w:sz w:val="17"/>
                <w:szCs w:val="17"/>
              </w:rPr>
              <w:t xml:space="preserve"> (Y/N)? – At least 50% of list in A appears in B</w:t>
            </w:r>
          </w:p>
        </w:tc>
        <w:tc>
          <w:tcPr>
            <w:tcW w:w="6840" w:type="dxa"/>
          </w:tcPr>
          <w:p w14:paraId="4B87FB56" w14:textId="77777777" w:rsidR="004203ED" w:rsidRPr="004203ED" w:rsidRDefault="004203ED">
            <w:pPr>
              <w:rPr>
                <w:b/>
                <w:sz w:val="17"/>
                <w:szCs w:val="17"/>
              </w:rPr>
            </w:pPr>
            <w:r w:rsidRPr="004203ED">
              <w:rPr>
                <w:b/>
                <w:sz w:val="17"/>
                <w:szCs w:val="17"/>
              </w:rPr>
              <w:t>Observations/Notes</w:t>
            </w:r>
          </w:p>
        </w:tc>
      </w:tr>
      <w:tr w:rsidR="00863337" w14:paraId="3FECDE54" w14:textId="77777777" w:rsidTr="00863337">
        <w:trPr>
          <w:trHeight w:val="374"/>
        </w:trPr>
        <w:tc>
          <w:tcPr>
            <w:tcW w:w="715" w:type="dxa"/>
          </w:tcPr>
          <w:p w14:paraId="3B851F12" w14:textId="77777777" w:rsidR="00863337" w:rsidRDefault="00863337"/>
        </w:tc>
        <w:tc>
          <w:tcPr>
            <w:tcW w:w="2250" w:type="dxa"/>
          </w:tcPr>
          <w:p w14:paraId="7D05C64F" w14:textId="77777777" w:rsidR="00863337" w:rsidRDefault="00863337"/>
        </w:tc>
        <w:tc>
          <w:tcPr>
            <w:tcW w:w="2160" w:type="dxa"/>
          </w:tcPr>
          <w:p w14:paraId="6195BD8F" w14:textId="77777777" w:rsidR="00863337" w:rsidRDefault="00863337"/>
        </w:tc>
        <w:tc>
          <w:tcPr>
            <w:tcW w:w="2430" w:type="dxa"/>
          </w:tcPr>
          <w:p w14:paraId="4895F057" w14:textId="77777777" w:rsidR="00863337" w:rsidRDefault="00863337"/>
        </w:tc>
        <w:tc>
          <w:tcPr>
            <w:tcW w:w="6840" w:type="dxa"/>
            <w:vMerge w:val="restart"/>
          </w:tcPr>
          <w:p w14:paraId="3B3207D5" w14:textId="77777777" w:rsidR="00863337" w:rsidRDefault="00863337"/>
          <w:p w14:paraId="09634223" w14:textId="77777777" w:rsidR="00BB6B3F" w:rsidRDefault="00BB6B3F"/>
        </w:tc>
      </w:tr>
      <w:tr w:rsidR="00863337" w14:paraId="279A7659" w14:textId="77777777" w:rsidTr="00863337">
        <w:trPr>
          <w:trHeight w:val="374"/>
        </w:trPr>
        <w:tc>
          <w:tcPr>
            <w:tcW w:w="715" w:type="dxa"/>
          </w:tcPr>
          <w:p w14:paraId="7D1A1D65" w14:textId="77777777" w:rsidR="00863337" w:rsidRDefault="00863337"/>
        </w:tc>
        <w:tc>
          <w:tcPr>
            <w:tcW w:w="2250" w:type="dxa"/>
          </w:tcPr>
          <w:p w14:paraId="6DE6A692" w14:textId="77777777" w:rsidR="00863337" w:rsidRDefault="00863337"/>
        </w:tc>
        <w:tc>
          <w:tcPr>
            <w:tcW w:w="2160" w:type="dxa"/>
          </w:tcPr>
          <w:p w14:paraId="44912B0C" w14:textId="77777777" w:rsidR="00863337" w:rsidRDefault="00863337"/>
        </w:tc>
        <w:tc>
          <w:tcPr>
            <w:tcW w:w="2430" w:type="dxa"/>
          </w:tcPr>
          <w:p w14:paraId="102D3684" w14:textId="77777777" w:rsidR="00863337" w:rsidRDefault="00863337"/>
        </w:tc>
        <w:tc>
          <w:tcPr>
            <w:tcW w:w="6840" w:type="dxa"/>
            <w:vMerge/>
          </w:tcPr>
          <w:p w14:paraId="3191208C" w14:textId="77777777" w:rsidR="00863337" w:rsidRDefault="00863337"/>
        </w:tc>
      </w:tr>
      <w:tr w:rsidR="00863337" w14:paraId="6686ED83" w14:textId="77777777" w:rsidTr="00863337">
        <w:trPr>
          <w:trHeight w:val="374"/>
        </w:trPr>
        <w:tc>
          <w:tcPr>
            <w:tcW w:w="715" w:type="dxa"/>
          </w:tcPr>
          <w:p w14:paraId="6BBB05DA" w14:textId="77777777" w:rsidR="00863337" w:rsidRDefault="00863337"/>
        </w:tc>
        <w:tc>
          <w:tcPr>
            <w:tcW w:w="2250" w:type="dxa"/>
          </w:tcPr>
          <w:p w14:paraId="00DC6E04" w14:textId="77777777" w:rsidR="00863337" w:rsidRDefault="00863337"/>
        </w:tc>
        <w:tc>
          <w:tcPr>
            <w:tcW w:w="2160" w:type="dxa"/>
          </w:tcPr>
          <w:p w14:paraId="23753FA2" w14:textId="77777777" w:rsidR="00863337" w:rsidRDefault="00863337"/>
        </w:tc>
        <w:tc>
          <w:tcPr>
            <w:tcW w:w="2430" w:type="dxa"/>
          </w:tcPr>
          <w:p w14:paraId="6416FBD3" w14:textId="77777777" w:rsidR="00863337" w:rsidRDefault="00863337"/>
        </w:tc>
        <w:tc>
          <w:tcPr>
            <w:tcW w:w="6840" w:type="dxa"/>
            <w:vMerge/>
          </w:tcPr>
          <w:p w14:paraId="60C7A80D" w14:textId="77777777" w:rsidR="00863337" w:rsidRDefault="00863337"/>
        </w:tc>
      </w:tr>
      <w:tr w:rsidR="00863337" w14:paraId="0480BDBF" w14:textId="77777777" w:rsidTr="00863337">
        <w:trPr>
          <w:trHeight w:val="374"/>
        </w:trPr>
        <w:tc>
          <w:tcPr>
            <w:tcW w:w="715" w:type="dxa"/>
          </w:tcPr>
          <w:p w14:paraId="61529EEB" w14:textId="77777777" w:rsidR="00863337" w:rsidRDefault="00863337"/>
        </w:tc>
        <w:tc>
          <w:tcPr>
            <w:tcW w:w="2250" w:type="dxa"/>
          </w:tcPr>
          <w:p w14:paraId="39A77F87" w14:textId="77777777" w:rsidR="00863337" w:rsidRDefault="00863337"/>
        </w:tc>
        <w:tc>
          <w:tcPr>
            <w:tcW w:w="2160" w:type="dxa"/>
          </w:tcPr>
          <w:p w14:paraId="69D435EE" w14:textId="77777777" w:rsidR="00863337" w:rsidRDefault="00863337"/>
        </w:tc>
        <w:tc>
          <w:tcPr>
            <w:tcW w:w="2430" w:type="dxa"/>
          </w:tcPr>
          <w:p w14:paraId="0D25EE24" w14:textId="77777777" w:rsidR="00863337" w:rsidRDefault="00863337"/>
        </w:tc>
        <w:tc>
          <w:tcPr>
            <w:tcW w:w="6840" w:type="dxa"/>
            <w:vMerge/>
          </w:tcPr>
          <w:p w14:paraId="032D862A" w14:textId="77777777" w:rsidR="00863337" w:rsidRDefault="00863337"/>
        </w:tc>
      </w:tr>
      <w:tr w:rsidR="00863337" w14:paraId="7AA096F3" w14:textId="77777777" w:rsidTr="00863337">
        <w:trPr>
          <w:trHeight w:val="374"/>
        </w:trPr>
        <w:tc>
          <w:tcPr>
            <w:tcW w:w="715" w:type="dxa"/>
          </w:tcPr>
          <w:p w14:paraId="59FBFC9D" w14:textId="77777777" w:rsidR="00863337" w:rsidRDefault="00863337"/>
        </w:tc>
        <w:tc>
          <w:tcPr>
            <w:tcW w:w="2250" w:type="dxa"/>
          </w:tcPr>
          <w:p w14:paraId="3316F4A9" w14:textId="77777777" w:rsidR="00863337" w:rsidRDefault="00863337"/>
        </w:tc>
        <w:tc>
          <w:tcPr>
            <w:tcW w:w="2160" w:type="dxa"/>
          </w:tcPr>
          <w:p w14:paraId="12B4B597" w14:textId="77777777" w:rsidR="00863337" w:rsidRDefault="00863337"/>
        </w:tc>
        <w:tc>
          <w:tcPr>
            <w:tcW w:w="2430" w:type="dxa"/>
          </w:tcPr>
          <w:p w14:paraId="39A70C31" w14:textId="77777777" w:rsidR="00863337" w:rsidRDefault="00863337"/>
        </w:tc>
        <w:tc>
          <w:tcPr>
            <w:tcW w:w="6840" w:type="dxa"/>
            <w:vMerge/>
          </w:tcPr>
          <w:p w14:paraId="588B7F54" w14:textId="77777777" w:rsidR="00863337" w:rsidRDefault="00863337"/>
        </w:tc>
      </w:tr>
      <w:tr w:rsidR="00863337" w14:paraId="53F4627C" w14:textId="77777777" w:rsidTr="00863337">
        <w:trPr>
          <w:trHeight w:val="374"/>
        </w:trPr>
        <w:tc>
          <w:tcPr>
            <w:tcW w:w="715" w:type="dxa"/>
          </w:tcPr>
          <w:p w14:paraId="7DCBD585" w14:textId="77777777" w:rsidR="00863337" w:rsidRDefault="00863337"/>
        </w:tc>
        <w:tc>
          <w:tcPr>
            <w:tcW w:w="2250" w:type="dxa"/>
          </w:tcPr>
          <w:p w14:paraId="0FCB493A" w14:textId="77777777" w:rsidR="00863337" w:rsidRDefault="00863337"/>
        </w:tc>
        <w:tc>
          <w:tcPr>
            <w:tcW w:w="2160" w:type="dxa"/>
          </w:tcPr>
          <w:p w14:paraId="04C4FDEE" w14:textId="77777777" w:rsidR="00863337" w:rsidRDefault="00863337"/>
        </w:tc>
        <w:tc>
          <w:tcPr>
            <w:tcW w:w="2430" w:type="dxa"/>
          </w:tcPr>
          <w:p w14:paraId="144E4E5C" w14:textId="77777777" w:rsidR="00863337" w:rsidRDefault="00863337"/>
        </w:tc>
        <w:tc>
          <w:tcPr>
            <w:tcW w:w="6840" w:type="dxa"/>
            <w:vMerge/>
          </w:tcPr>
          <w:p w14:paraId="1B20CA0F" w14:textId="77777777" w:rsidR="00863337" w:rsidRDefault="00863337"/>
        </w:tc>
      </w:tr>
      <w:tr w:rsidR="00863337" w14:paraId="647CBF6B" w14:textId="77777777" w:rsidTr="00863337">
        <w:trPr>
          <w:trHeight w:val="374"/>
        </w:trPr>
        <w:tc>
          <w:tcPr>
            <w:tcW w:w="715" w:type="dxa"/>
            <w:shd w:val="clear" w:color="auto" w:fill="F2F2F2" w:themeFill="background1" w:themeFillShade="F2"/>
          </w:tcPr>
          <w:p w14:paraId="6173225C" w14:textId="77777777" w:rsidR="00863337" w:rsidRPr="004203ED" w:rsidRDefault="00863337" w:rsidP="004203ED">
            <w:pPr>
              <w:jc w:val="right"/>
              <w:rPr>
                <w:b/>
              </w:rPr>
            </w:pPr>
            <w:r w:rsidRPr="004203ED">
              <w:rPr>
                <w:b/>
              </w:rPr>
              <w:t xml:space="preserve">% 3+ 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18FA122B" w14:textId="77777777" w:rsidR="00863337" w:rsidRDefault="00863337"/>
        </w:tc>
        <w:tc>
          <w:tcPr>
            <w:tcW w:w="2160" w:type="dxa"/>
            <w:shd w:val="clear" w:color="auto" w:fill="F2F2F2" w:themeFill="background1" w:themeFillShade="F2"/>
          </w:tcPr>
          <w:p w14:paraId="4C97C0EE" w14:textId="77777777" w:rsidR="00863337" w:rsidRDefault="00863337"/>
        </w:tc>
        <w:tc>
          <w:tcPr>
            <w:tcW w:w="2430" w:type="dxa"/>
            <w:vMerge w:val="restart"/>
            <w:shd w:val="clear" w:color="auto" w:fill="F2F2F2" w:themeFill="background1" w:themeFillShade="F2"/>
          </w:tcPr>
          <w:p w14:paraId="74D144F9" w14:textId="77777777" w:rsidR="00863337" w:rsidRPr="004203ED" w:rsidRDefault="00863337">
            <w:pPr>
              <w:rPr>
                <w:b/>
              </w:rPr>
            </w:pPr>
            <w:r w:rsidRPr="004203ED">
              <w:rPr>
                <w:b/>
              </w:rPr>
              <w:t xml:space="preserve">% Yes: </w:t>
            </w:r>
          </w:p>
        </w:tc>
        <w:tc>
          <w:tcPr>
            <w:tcW w:w="6840" w:type="dxa"/>
            <w:vMerge/>
          </w:tcPr>
          <w:p w14:paraId="1B4FEE7C" w14:textId="77777777" w:rsidR="00863337" w:rsidRDefault="00863337"/>
        </w:tc>
      </w:tr>
      <w:tr w:rsidR="00863337" w14:paraId="5F65852F" w14:textId="77777777" w:rsidTr="00863337">
        <w:trPr>
          <w:trHeight w:val="374"/>
        </w:trPr>
        <w:tc>
          <w:tcPr>
            <w:tcW w:w="715" w:type="dxa"/>
            <w:shd w:val="clear" w:color="auto" w:fill="F2F2F2" w:themeFill="background1" w:themeFillShade="F2"/>
          </w:tcPr>
          <w:p w14:paraId="20C86ACD" w14:textId="77777777" w:rsidR="00863337" w:rsidRPr="004203ED" w:rsidRDefault="00863337" w:rsidP="004203ED">
            <w:pPr>
              <w:jc w:val="right"/>
              <w:rPr>
                <w:b/>
              </w:rPr>
            </w:pPr>
            <w:r w:rsidRPr="004203ED">
              <w:rPr>
                <w:b/>
              </w:rPr>
              <w:t>% 2+</w:t>
            </w:r>
          </w:p>
        </w:tc>
        <w:tc>
          <w:tcPr>
            <w:tcW w:w="2250" w:type="dxa"/>
            <w:shd w:val="clear" w:color="auto" w:fill="F2F2F2" w:themeFill="background1" w:themeFillShade="F2"/>
          </w:tcPr>
          <w:p w14:paraId="43B608C6" w14:textId="77777777" w:rsidR="00863337" w:rsidRDefault="00863337"/>
        </w:tc>
        <w:tc>
          <w:tcPr>
            <w:tcW w:w="2160" w:type="dxa"/>
            <w:shd w:val="clear" w:color="auto" w:fill="F2F2F2" w:themeFill="background1" w:themeFillShade="F2"/>
          </w:tcPr>
          <w:p w14:paraId="397B66A7" w14:textId="77777777" w:rsidR="00863337" w:rsidRDefault="00863337"/>
        </w:tc>
        <w:tc>
          <w:tcPr>
            <w:tcW w:w="2430" w:type="dxa"/>
            <w:vMerge/>
            <w:shd w:val="clear" w:color="auto" w:fill="F2F2F2" w:themeFill="background1" w:themeFillShade="F2"/>
          </w:tcPr>
          <w:p w14:paraId="4E1DDC86" w14:textId="77777777" w:rsidR="00863337" w:rsidRDefault="00863337"/>
        </w:tc>
        <w:tc>
          <w:tcPr>
            <w:tcW w:w="6840" w:type="dxa"/>
            <w:vMerge/>
          </w:tcPr>
          <w:p w14:paraId="6AA1E1EF" w14:textId="77777777" w:rsidR="00863337" w:rsidRDefault="00863337"/>
        </w:tc>
      </w:tr>
    </w:tbl>
    <w:p w14:paraId="54B34379" w14:textId="77777777" w:rsidR="00DC3B96" w:rsidRPr="00BB6B3F" w:rsidRDefault="00BB6B3F">
      <w:pPr>
        <w:rPr>
          <w:sz w:val="17"/>
          <w:szCs w:val="17"/>
        </w:rPr>
      </w:pPr>
      <w:r w:rsidRPr="00BB6B3F">
        <w:rPr>
          <w:sz w:val="17"/>
          <w:szCs w:val="17"/>
        </w:rPr>
        <w:lastRenderedPageBreak/>
        <w:t>*Note that % 2+ is to be equal or larger than what is listed as “% 3+.”</w:t>
      </w:r>
    </w:p>
    <w:p w14:paraId="7C306C45" w14:textId="77777777" w:rsidR="00BB6B3F" w:rsidRDefault="00BB6B3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F12CA3" w14:paraId="7EC2D87B" w14:textId="77777777" w:rsidTr="00F12CA3">
        <w:tc>
          <w:tcPr>
            <w:tcW w:w="14390" w:type="dxa"/>
            <w:shd w:val="clear" w:color="auto" w:fill="F2F2F2" w:themeFill="background1" w:themeFillShade="F2"/>
          </w:tcPr>
          <w:p w14:paraId="68B681CF" w14:textId="77777777" w:rsidR="004048A6" w:rsidRDefault="004048A6" w:rsidP="00F12CA3">
            <w:pPr>
              <w:jc w:val="center"/>
              <w:rPr>
                <w:b/>
              </w:rPr>
            </w:pPr>
          </w:p>
          <w:p w14:paraId="3C9ECE06" w14:textId="77777777" w:rsidR="00F12CA3" w:rsidRDefault="00F12CA3" w:rsidP="00F12CA3">
            <w:pPr>
              <w:jc w:val="center"/>
            </w:pPr>
            <w:r w:rsidRPr="00F12CA3">
              <w:rPr>
                <w:b/>
              </w:rPr>
              <w:t xml:space="preserve">Chart Review Tally Sheet (Part 3).  Calculating </w:t>
            </w:r>
            <w:r w:rsidR="00BB6B3F">
              <w:rPr>
                <w:b/>
              </w:rPr>
              <w:t xml:space="preserve">the </w:t>
            </w:r>
            <w:r w:rsidRPr="00F12CA3">
              <w:rPr>
                <w:b/>
              </w:rPr>
              <w:t>Use of Staff within their respective Roles</w:t>
            </w:r>
            <w:r>
              <w:t xml:space="preserve"> (see Chart Log I)</w:t>
            </w:r>
            <w:r w:rsidR="00BB6B3F">
              <w:t xml:space="preserve">  </w:t>
            </w:r>
          </w:p>
          <w:p w14:paraId="33527E44" w14:textId="77777777" w:rsidR="004048A6" w:rsidRDefault="004048A6" w:rsidP="00F12CA3">
            <w:pPr>
              <w:jc w:val="center"/>
            </w:pPr>
          </w:p>
        </w:tc>
      </w:tr>
    </w:tbl>
    <w:p w14:paraId="13F7E876" w14:textId="77777777" w:rsidR="00F12CA3" w:rsidRDefault="00F12CA3"/>
    <w:tbl>
      <w:tblPr>
        <w:tblStyle w:val="TableGrid"/>
        <w:tblW w:w="13675" w:type="dxa"/>
        <w:tblLook w:val="04A0" w:firstRow="1" w:lastRow="0" w:firstColumn="1" w:lastColumn="0" w:noHBand="0" w:noVBand="1"/>
      </w:tblPr>
      <w:tblGrid>
        <w:gridCol w:w="1525"/>
        <w:gridCol w:w="1525"/>
        <w:gridCol w:w="3541"/>
        <w:gridCol w:w="3542"/>
        <w:gridCol w:w="3542"/>
      </w:tblGrid>
      <w:tr w:rsidR="004048A6" w14:paraId="7B43C7A7" w14:textId="77777777" w:rsidTr="00B55B86">
        <w:tc>
          <w:tcPr>
            <w:tcW w:w="15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9DC16C" w14:textId="77777777" w:rsidR="004048A6" w:rsidRPr="004048A6" w:rsidRDefault="004048A6" w:rsidP="004048A6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15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121BCF" w14:textId="77777777" w:rsidR="004048A6" w:rsidRPr="004048A6" w:rsidRDefault="004048A6" w:rsidP="004048A6">
            <w:pPr>
              <w:jc w:val="center"/>
              <w:rPr>
                <w:b/>
              </w:rPr>
            </w:pPr>
            <w:r w:rsidRPr="004048A6">
              <w:rPr>
                <w:b/>
              </w:rPr>
              <w:t>Team Member</w:t>
            </w:r>
            <w:r>
              <w:rPr>
                <w:b/>
              </w:rPr>
              <w:t xml:space="preserve"> (insert name)</w:t>
            </w:r>
          </w:p>
        </w:tc>
        <w:tc>
          <w:tcPr>
            <w:tcW w:w="35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C1AA4B" w14:textId="77777777" w:rsidR="004048A6" w:rsidRDefault="004048A6" w:rsidP="004048A6">
            <w:pPr>
              <w:jc w:val="center"/>
            </w:pPr>
            <w:r>
              <w:t>(A) Total # of Note Entries Across all charts</w:t>
            </w:r>
          </w:p>
        </w:tc>
        <w:tc>
          <w:tcPr>
            <w:tcW w:w="35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AECDC5" w14:textId="77777777" w:rsidR="004048A6" w:rsidRDefault="004048A6" w:rsidP="004048A6">
            <w:pPr>
              <w:jc w:val="center"/>
            </w:pPr>
            <w:r>
              <w:t>(B) Total # of Specialty-Related note entries</w:t>
            </w:r>
          </w:p>
        </w:tc>
        <w:tc>
          <w:tcPr>
            <w:tcW w:w="354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18E631" w14:textId="77777777" w:rsidR="004048A6" w:rsidRDefault="004048A6" w:rsidP="004048A6">
            <w:pPr>
              <w:jc w:val="center"/>
            </w:pPr>
            <w:r>
              <w:t>Percent of Note Entries with a service reflecting area of specialty (B/A).</w:t>
            </w:r>
          </w:p>
        </w:tc>
      </w:tr>
      <w:tr w:rsidR="004048A6" w14:paraId="2336E2E9" w14:textId="77777777" w:rsidTr="00A7725C">
        <w:trPr>
          <w:trHeight w:val="720"/>
        </w:trPr>
        <w:tc>
          <w:tcPr>
            <w:tcW w:w="1525" w:type="dxa"/>
            <w:tcBorders>
              <w:bottom w:val="single" w:sz="18" w:space="0" w:color="auto"/>
            </w:tcBorders>
            <w:vAlign w:val="center"/>
          </w:tcPr>
          <w:p w14:paraId="724F5A69" w14:textId="77777777" w:rsidR="004048A6" w:rsidRDefault="004048A6" w:rsidP="004048A6">
            <w:pPr>
              <w:jc w:val="center"/>
            </w:pPr>
            <w:r>
              <w:t>CT1 and CT2</w:t>
            </w:r>
          </w:p>
        </w:tc>
        <w:tc>
          <w:tcPr>
            <w:tcW w:w="1525" w:type="dxa"/>
            <w:tcBorders>
              <w:bottom w:val="single" w:sz="18" w:space="0" w:color="auto"/>
            </w:tcBorders>
            <w:vAlign w:val="center"/>
          </w:tcPr>
          <w:p w14:paraId="694C5B03" w14:textId="77777777" w:rsidR="004048A6" w:rsidRDefault="004048A6" w:rsidP="004048A6">
            <w:pPr>
              <w:jc w:val="center"/>
            </w:pPr>
            <w:r>
              <w:t>Team Leader:</w:t>
            </w:r>
          </w:p>
          <w:p w14:paraId="314C7F72" w14:textId="77777777" w:rsidR="004048A6" w:rsidRDefault="004048A6" w:rsidP="004048A6">
            <w:pPr>
              <w:jc w:val="center"/>
            </w:pPr>
          </w:p>
        </w:tc>
        <w:tc>
          <w:tcPr>
            <w:tcW w:w="3541" w:type="dxa"/>
            <w:tcBorders>
              <w:bottom w:val="single" w:sz="18" w:space="0" w:color="auto"/>
            </w:tcBorders>
          </w:tcPr>
          <w:p w14:paraId="5EC20DD5" w14:textId="77777777" w:rsidR="004048A6" w:rsidRDefault="004048A6"/>
        </w:tc>
        <w:tc>
          <w:tcPr>
            <w:tcW w:w="3542" w:type="dxa"/>
            <w:tcBorders>
              <w:bottom w:val="single" w:sz="18" w:space="0" w:color="auto"/>
            </w:tcBorders>
            <w:vAlign w:val="center"/>
          </w:tcPr>
          <w:p w14:paraId="559980EA" w14:textId="77777777" w:rsidR="004048A6" w:rsidRDefault="004048A6" w:rsidP="004048A6">
            <w:pPr>
              <w:jc w:val="center"/>
            </w:pPr>
            <w:r>
              <w:t>n/a</w:t>
            </w:r>
          </w:p>
        </w:tc>
        <w:tc>
          <w:tcPr>
            <w:tcW w:w="3542" w:type="dxa"/>
            <w:tcBorders>
              <w:bottom w:val="single" w:sz="18" w:space="0" w:color="auto"/>
            </w:tcBorders>
            <w:vAlign w:val="center"/>
          </w:tcPr>
          <w:p w14:paraId="7CF3775B" w14:textId="77777777" w:rsidR="004048A6" w:rsidRDefault="004048A6" w:rsidP="004048A6">
            <w:pPr>
              <w:jc w:val="center"/>
            </w:pPr>
            <w:r>
              <w:t>n/a</w:t>
            </w:r>
          </w:p>
        </w:tc>
      </w:tr>
      <w:tr w:rsidR="004048A6" w14:paraId="0DF48B13" w14:textId="77777777" w:rsidTr="00A7725C">
        <w:trPr>
          <w:trHeight w:val="720"/>
        </w:trPr>
        <w:tc>
          <w:tcPr>
            <w:tcW w:w="1525" w:type="dxa"/>
            <w:vMerge w:val="restart"/>
            <w:tcBorders>
              <w:top w:val="single" w:sz="18" w:space="0" w:color="auto"/>
            </w:tcBorders>
            <w:vAlign w:val="center"/>
          </w:tcPr>
          <w:p w14:paraId="0BABBA12" w14:textId="77777777" w:rsidR="004048A6" w:rsidRDefault="004048A6" w:rsidP="004048A6">
            <w:pPr>
              <w:jc w:val="center"/>
            </w:pPr>
            <w:r>
              <w:t>ST1</w:t>
            </w:r>
          </w:p>
        </w:tc>
        <w:tc>
          <w:tcPr>
            <w:tcW w:w="1525" w:type="dxa"/>
            <w:tcBorders>
              <w:top w:val="single" w:sz="18" w:space="0" w:color="auto"/>
            </w:tcBorders>
            <w:vAlign w:val="center"/>
          </w:tcPr>
          <w:p w14:paraId="560E0B92" w14:textId="77777777" w:rsidR="004048A6" w:rsidRDefault="004048A6" w:rsidP="004048A6">
            <w:pPr>
              <w:jc w:val="center"/>
            </w:pPr>
            <w:r>
              <w:t>COD 1:</w:t>
            </w:r>
          </w:p>
          <w:p w14:paraId="73DEC15E" w14:textId="77777777" w:rsidR="004048A6" w:rsidRDefault="004048A6" w:rsidP="004048A6">
            <w:pPr>
              <w:jc w:val="center"/>
            </w:pPr>
          </w:p>
        </w:tc>
        <w:tc>
          <w:tcPr>
            <w:tcW w:w="3541" w:type="dxa"/>
            <w:tcBorders>
              <w:top w:val="single" w:sz="18" w:space="0" w:color="auto"/>
            </w:tcBorders>
          </w:tcPr>
          <w:p w14:paraId="43AD317A" w14:textId="77777777" w:rsidR="004048A6" w:rsidRDefault="004048A6"/>
        </w:tc>
        <w:tc>
          <w:tcPr>
            <w:tcW w:w="3542" w:type="dxa"/>
            <w:tcBorders>
              <w:top w:val="single" w:sz="18" w:space="0" w:color="auto"/>
            </w:tcBorders>
          </w:tcPr>
          <w:p w14:paraId="664FF8C0" w14:textId="77777777" w:rsidR="004048A6" w:rsidRDefault="004048A6"/>
        </w:tc>
        <w:tc>
          <w:tcPr>
            <w:tcW w:w="3542" w:type="dxa"/>
            <w:tcBorders>
              <w:top w:val="single" w:sz="18" w:space="0" w:color="auto"/>
            </w:tcBorders>
          </w:tcPr>
          <w:p w14:paraId="2506B904" w14:textId="77777777" w:rsidR="004048A6" w:rsidRDefault="004048A6"/>
        </w:tc>
      </w:tr>
      <w:tr w:rsidR="004048A6" w14:paraId="45C34203" w14:textId="77777777" w:rsidTr="00A7725C">
        <w:trPr>
          <w:trHeight w:val="720"/>
        </w:trPr>
        <w:tc>
          <w:tcPr>
            <w:tcW w:w="1525" w:type="dxa"/>
            <w:vMerge/>
            <w:tcBorders>
              <w:bottom w:val="single" w:sz="18" w:space="0" w:color="auto"/>
            </w:tcBorders>
            <w:vAlign w:val="center"/>
          </w:tcPr>
          <w:p w14:paraId="7988095A" w14:textId="77777777" w:rsidR="004048A6" w:rsidRDefault="004048A6" w:rsidP="004048A6">
            <w:pPr>
              <w:jc w:val="center"/>
            </w:pPr>
          </w:p>
        </w:tc>
        <w:tc>
          <w:tcPr>
            <w:tcW w:w="1525" w:type="dxa"/>
            <w:tcBorders>
              <w:bottom w:val="single" w:sz="18" w:space="0" w:color="auto"/>
            </w:tcBorders>
            <w:vAlign w:val="center"/>
          </w:tcPr>
          <w:p w14:paraId="72DBBD66" w14:textId="77777777" w:rsidR="004048A6" w:rsidRDefault="004048A6" w:rsidP="004048A6">
            <w:pPr>
              <w:jc w:val="center"/>
            </w:pPr>
            <w:r>
              <w:t>COD 2:</w:t>
            </w:r>
          </w:p>
          <w:p w14:paraId="72FDEE0F" w14:textId="77777777" w:rsidR="004048A6" w:rsidRDefault="004048A6" w:rsidP="004048A6">
            <w:pPr>
              <w:jc w:val="center"/>
            </w:pPr>
          </w:p>
        </w:tc>
        <w:tc>
          <w:tcPr>
            <w:tcW w:w="3541" w:type="dxa"/>
            <w:tcBorders>
              <w:bottom w:val="single" w:sz="18" w:space="0" w:color="auto"/>
            </w:tcBorders>
          </w:tcPr>
          <w:p w14:paraId="12A2A6F8" w14:textId="77777777" w:rsidR="004048A6" w:rsidRDefault="004048A6"/>
        </w:tc>
        <w:tc>
          <w:tcPr>
            <w:tcW w:w="3542" w:type="dxa"/>
            <w:tcBorders>
              <w:bottom w:val="single" w:sz="18" w:space="0" w:color="auto"/>
            </w:tcBorders>
          </w:tcPr>
          <w:p w14:paraId="04EC32C4" w14:textId="77777777" w:rsidR="004048A6" w:rsidRDefault="004048A6"/>
        </w:tc>
        <w:tc>
          <w:tcPr>
            <w:tcW w:w="3542" w:type="dxa"/>
            <w:tcBorders>
              <w:bottom w:val="single" w:sz="18" w:space="0" w:color="auto"/>
            </w:tcBorders>
          </w:tcPr>
          <w:p w14:paraId="7464454B" w14:textId="77777777" w:rsidR="004048A6" w:rsidRDefault="004048A6"/>
        </w:tc>
      </w:tr>
      <w:tr w:rsidR="004048A6" w14:paraId="4B95B8C2" w14:textId="77777777" w:rsidTr="00A7725C">
        <w:trPr>
          <w:trHeight w:val="720"/>
        </w:trPr>
        <w:tc>
          <w:tcPr>
            <w:tcW w:w="1525" w:type="dxa"/>
            <w:vMerge w:val="restart"/>
            <w:tcBorders>
              <w:top w:val="single" w:sz="18" w:space="0" w:color="auto"/>
            </w:tcBorders>
            <w:vAlign w:val="center"/>
          </w:tcPr>
          <w:p w14:paraId="6EC838FD" w14:textId="77777777" w:rsidR="004048A6" w:rsidRDefault="004048A6" w:rsidP="004048A6">
            <w:pPr>
              <w:jc w:val="center"/>
            </w:pPr>
            <w:r>
              <w:t>ST4</w:t>
            </w:r>
          </w:p>
        </w:tc>
        <w:tc>
          <w:tcPr>
            <w:tcW w:w="1525" w:type="dxa"/>
            <w:tcBorders>
              <w:top w:val="single" w:sz="18" w:space="0" w:color="auto"/>
            </w:tcBorders>
            <w:vAlign w:val="center"/>
          </w:tcPr>
          <w:p w14:paraId="123F4231" w14:textId="77777777" w:rsidR="004048A6" w:rsidRDefault="004048A6" w:rsidP="004048A6">
            <w:pPr>
              <w:jc w:val="center"/>
            </w:pPr>
            <w:r>
              <w:t>Emp Spec 1:</w:t>
            </w:r>
          </w:p>
          <w:p w14:paraId="1FDB0414" w14:textId="77777777" w:rsidR="004048A6" w:rsidRDefault="004048A6" w:rsidP="004048A6">
            <w:pPr>
              <w:jc w:val="center"/>
            </w:pPr>
          </w:p>
        </w:tc>
        <w:tc>
          <w:tcPr>
            <w:tcW w:w="3541" w:type="dxa"/>
            <w:tcBorders>
              <w:top w:val="single" w:sz="18" w:space="0" w:color="auto"/>
            </w:tcBorders>
          </w:tcPr>
          <w:p w14:paraId="30384889" w14:textId="77777777" w:rsidR="004048A6" w:rsidRDefault="004048A6"/>
        </w:tc>
        <w:tc>
          <w:tcPr>
            <w:tcW w:w="3542" w:type="dxa"/>
            <w:tcBorders>
              <w:top w:val="single" w:sz="18" w:space="0" w:color="auto"/>
            </w:tcBorders>
          </w:tcPr>
          <w:p w14:paraId="7A437E5E" w14:textId="77777777" w:rsidR="004048A6" w:rsidRDefault="004048A6"/>
        </w:tc>
        <w:tc>
          <w:tcPr>
            <w:tcW w:w="3542" w:type="dxa"/>
            <w:tcBorders>
              <w:top w:val="single" w:sz="18" w:space="0" w:color="auto"/>
            </w:tcBorders>
          </w:tcPr>
          <w:p w14:paraId="0A53CABF" w14:textId="77777777" w:rsidR="004048A6" w:rsidRDefault="004048A6"/>
        </w:tc>
      </w:tr>
      <w:tr w:rsidR="004048A6" w14:paraId="52B75689" w14:textId="77777777" w:rsidTr="00A7725C">
        <w:trPr>
          <w:trHeight w:val="720"/>
        </w:trPr>
        <w:tc>
          <w:tcPr>
            <w:tcW w:w="1525" w:type="dxa"/>
            <w:vMerge/>
            <w:tcBorders>
              <w:bottom w:val="single" w:sz="18" w:space="0" w:color="auto"/>
            </w:tcBorders>
            <w:vAlign w:val="center"/>
          </w:tcPr>
          <w:p w14:paraId="49DDCD3B" w14:textId="77777777" w:rsidR="004048A6" w:rsidRDefault="004048A6" w:rsidP="004048A6">
            <w:pPr>
              <w:jc w:val="center"/>
            </w:pPr>
          </w:p>
        </w:tc>
        <w:tc>
          <w:tcPr>
            <w:tcW w:w="1525" w:type="dxa"/>
            <w:tcBorders>
              <w:bottom w:val="single" w:sz="18" w:space="0" w:color="auto"/>
            </w:tcBorders>
            <w:vAlign w:val="center"/>
          </w:tcPr>
          <w:p w14:paraId="5D1739B5" w14:textId="77777777" w:rsidR="004048A6" w:rsidRDefault="004048A6" w:rsidP="004048A6">
            <w:pPr>
              <w:jc w:val="center"/>
            </w:pPr>
            <w:r>
              <w:t>Emp Spec 2:</w:t>
            </w:r>
          </w:p>
          <w:p w14:paraId="5F0DB675" w14:textId="77777777" w:rsidR="004048A6" w:rsidRDefault="004048A6" w:rsidP="004048A6">
            <w:pPr>
              <w:jc w:val="center"/>
            </w:pPr>
          </w:p>
        </w:tc>
        <w:tc>
          <w:tcPr>
            <w:tcW w:w="3541" w:type="dxa"/>
            <w:tcBorders>
              <w:bottom w:val="single" w:sz="18" w:space="0" w:color="auto"/>
            </w:tcBorders>
          </w:tcPr>
          <w:p w14:paraId="2C1DA150" w14:textId="77777777" w:rsidR="004048A6" w:rsidRDefault="004048A6"/>
        </w:tc>
        <w:tc>
          <w:tcPr>
            <w:tcW w:w="3542" w:type="dxa"/>
            <w:tcBorders>
              <w:bottom w:val="single" w:sz="18" w:space="0" w:color="auto"/>
            </w:tcBorders>
          </w:tcPr>
          <w:p w14:paraId="07C248BE" w14:textId="77777777" w:rsidR="004048A6" w:rsidRDefault="004048A6"/>
        </w:tc>
        <w:tc>
          <w:tcPr>
            <w:tcW w:w="3542" w:type="dxa"/>
            <w:tcBorders>
              <w:bottom w:val="single" w:sz="18" w:space="0" w:color="auto"/>
            </w:tcBorders>
          </w:tcPr>
          <w:p w14:paraId="436D49DC" w14:textId="77777777" w:rsidR="004048A6" w:rsidRDefault="004048A6"/>
        </w:tc>
      </w:tr>
      <w:tr w:rsidR="004048A6" w14:paraId="721171A1" w14:textId="77777777" w:rsidTr="00A7725C">
        <w:trPr>
          <w:trHeight w:val="720"/>
        </w:trPr>
        <w:tc>
          <w:tcPr>
            <w:tcW w:w="1525" w:type="dxa"/>
            <w:vMerge w:val="restart"/>
            <w:tcBorders>
              <w:top w:val="single" w:sz="18" w:space="0" w:color="auto"/>
            </w:tcBorders>
            <w:vAlign w:val="center"/>
          </w:tcPr>
          <w:p w14:paraId="5E7FA8E6" w14:textId="77777777" w:rsidR="004048A6" w:rsidRDefault="004048A6" w:rsidP="004048A6">
            <w:pPr>
              <w:jc w:val="center"/>
            </w:pPr>
            <w:r>
              <w:t>ST7</w:t>
            </w:r>
          </w:p>
        </w:tc>
        <w:tc>
          <w:tcPr>
            <w:tcW w:w="1525" w:type="dxa"/>
            <w:tcBorders>
              <w:top w:val="single" w:sz="18" w:space="0" w:color="auto"/>
            </w:tcBorders>
            <w:vAlign w:val="center"/>
          </w:tcPr>
          <w:p w14:paraId="627F654E" w14:textId="77777777" w:rsidR="004048A6" w:rsidRDefault="004048A6" w:rsidP="004048A6">
            <w:pPr>
              <w:jc w:val="center"/>
            </w:pPr>
            <w:r>
              <w:t>Peer Spec 1:</w:t>
            </w:r>
          </w:p>
          <w:p w14:paraId="4C5E54CD" w14:textId="77777777" w:rsidR="004048A6" w:rsidRDefault="004048A6" w:rsidP="004048A6">
            <w:pPr>
              <w:jc w:val="center"/>
            </w:pPr>
          </w:p>
        </w:tc>
        <w:tc>
          <w:tcPr>
            <w:tcW w:w="3541" w:type="dxa"/>
            <w:tcBorders>
              <w:top w:val="single" w:sz="18" w:space="0" w:color="auto"/>
            </w:tcBorders>
          </w:tcPr>
          <w:p w14:paraId="59E812CA" w14:textId="77777777" w:rsidR="004048A6" w:rsidRDefault="004048A6"/>
        </w:tc>
        <w:tc>
          <w:tcPr>
            <w:tcW w:w="3542" w:type="dxa"/>
            <w:tcBorders>
              <w:top w:val="single" w:sz="18" w:space="0" w:color="auto"/>
            </w:tcBorders>
          </w:tcPr>
          <w:p w14:paraId="3725B2D0" w14:textId="77777777" w:rsidR="004048A6" w:rsidRDefault="004048A6"/>
        </w:tc>
        <w:tc>
          <w:tcPr>
            <w:tcW w:w="3542" w:type="dxa"/>
            <w:tcBorders>
              <w:top w:val="single" w:sz="18" w:space="0" w:color="auto"/>
            </w:tcBorders>
          </w:tcPr>
          <w:p w14:paraId="3C49B0D3" w14:textId="77777777" w:rsidR="004048A6" w:rsidRDefault="004048A6"/>
        </w:tc>
      </w:tr>
      <w:tr w:rsidR="004048A6" w14:paraId="47150A5C" w14:textId="77777777" w:rsidTr="00A7725C">
        <w:trPr>
          <w:trHeight w:val="720"/>
        </w:trPr>
        <w:tc>
          <w:tcPr>
            <w:tcW w:w="1525" w:type="dxa"/>
            <w:vMerge/>
            <w:tcBorders>
              <w:bottom w:val="single" w:sz="18" w:space="0" w:color="auto"/>
            </w:tcBorders>
            <w:vAlign w:val="center"/>
          </w:tcPr>
          <w:p w14:paraId="22412BAB" w14:textId="77777777" w:rsidR="004048A6" w:rsidRDefault="004048A6" w:rsidP="004048A6">
            <w:pPr>
              <w:jc w:val="center"/>
            </w:pPr>
          </w:p>
        </w:tc>
        <w:tc>
          <w:tcPr>
            <w:tcW w:w="1525" w:type="dxa"/>
            <w:tcBorders>
              <w:bottom w:val="single" w:sz="18" w:space="0" w:color="auto"/>
            </w:tcBorders>
            <w:vAlign w:val="center"/>
          </w:tcPr>
          <w:p w14:paraId="39351477" w14:textId="77777777" w:rsidR="004048A6" w:rsidRDefault="004048A6" w:rsidP="004048A6">
            <w:pPr>
              <w:jc w:val="center"/>
            </w:pPr>
            <w:r>
              <w:t>Peer Spec 2:</w:t>
            </w:r>
          </w:p>
          <w:p w14:paraId="445EEECC" w14:textId="77777777" w:rsidR="004048A6" w:rsidRDefault="004048A6" w:rsidP="004048A6">
            <w:pPr>
              <w:jc w:val="center"/>
            </w:pPr>
          </w:p>
        </w:tc>
        <w:tc>
          <w:tcPr>
            <w:tcW w:w="3541" w:type="dxa"/>
            <w:tcBorders>
              <w:bottom w:val="single" w:sz="18" w:space="0" w:color="auto"/>
            </w:tcBorders>
          </w:tcPr>
          <w:p w14:paraId="08FBF296" w14:textId="77777777" w:rsidR="004048A6" w:rsidRDefault="004048A6" w:rsidP="004048A6"/>
        </w:tc>
        <w:tc>
          <w:tcPr>
            <w:tcW w:w="3542" w:type="dxa"/>
            <w:tcBorders>
              <w:bottom w:val="single" w:sz="18" w:space="0" w:color="auto"/>
            </w:tcBorders>
          </w:tcPr>
          <w:p w14:paraId="44961C3D" w14:textId="77777777" w:rsidR="004048A6" w:rsidRDefault="004048A6" w:rsidP="004048A6"/>
        </w:tc>
        <w:tc>
          <w:tcPr>
            <w:tcW w:w="3542" w:type="dxa"/>
            <w:tcBorders>
              <w:bottom w:val="single" w:sz="18" w:space="0" w:color="auto"/>
            </w:tcBorders>
          </w:tcPr>
          <w:p w14:paraId="4DC62F65" w14:textId="77777777" w:rsidR="004048A6" w:rsidRDefault="004048A6" w:rsidP="004048A6"/>
        </w:tc>
      </w:tr>
    </w:tbl>
    <w:p w14:paraId="0D3B4F01" w14:textId="77777777" w:rsidR="00F12CA3" w:rsidRDefault="00F12CA3"/>
    <w:p w14:paraId="37529C33" w14:textId="77777777" w:rsidR="00BB6B3F" w:rsidRDefault="004048A6">
      <w:pPr>
        <w:rPr>
          <w:rFonts w:cs="Arial"/>
          <w:sz w:val="20"/>
        </w:rPr>
      </w:pPr>
      <w:r w:rsidRPr="004E460E">
        <w:rPr>
          <w:rFonts w:cs="Arial"/>
          <w:sz w:val="20"/>
        </w:rPr>
        <w:t xml:space="preserve">Cross-walk </w:t>
      </w:r>
      <w:r w:rsidR="00BB6B3F">
        <w:rPr>
          <w:rFonts w:cs="Arial"/>
          <w:sz w:val="20"/>
        </w:rPr>
        <w:t>reported and observed time spent in specialist services</w:t>
      </w:r>
      <w:r w:rsidRPr="004E460E">
        <w:rPr>
          <w:rFonts w:cs="Arial"/>
          <w:sz w:val="20"/>
        </w:rPr>
        <w:t xml:space="preserve"> (e.g., what percent of progress note entries by co-occurring disorders specialist have some notation of</w:t>
      </w:r>
      <w:r w:rsidRPr="004E460E">
        <w:t xml:space="preserve"> </w:t>
      </w:r>
      <w:r w:rsidRPr="004E460E">
        <w:rPr>
          <w:rFonts w:cs="Arial"/>
          <w:sz w:val="20"/>
        </w:rPr>
        <w:t>integrated treatment for co-occurring disorders, inclusive of assessment and engagement</w:t>
      </w:r>
      <w:r w:rsidR="00A7725C">
        <w:rPr>
          <w:rFonts w:cs="Arial"/>
          <w:sz w:val="20"/>
        </w:rPr>
        <w:t>, which may not be overtly documented</w:t>
      </w:r>
      <w:r w:rsidRPr="004E460E">
        <w:rPr>
          <w:rFonts w:cs="Arial"/>
          <w:sz w:val="20"/>
        </w:rPr>
        <w:t xml:space="preserve">?).  </w:t>
      </w:r>
    </w:p>
    <w:p w14:paraId="773F2B43" w14:textId="77777777" w:rsidR="00F12CA3" w:rsidRDefault="004048A6">
      <w:r w:rsidRPr="00E54F50">
        <w:rPr>
          <w:rFonts w:cs="Arial"/>
          <w:b/>
          <w:sz w:val="20"/>
        </w:rPr>
        <w:t>Significant discrepancies</w:t>
      </w:r>
      <w:r w:rsidRPr="004E460E">
        <w:rPr>
          <w:rFonts w:cs="Arial"/>
          <w:sz w:val="20"/>
        </w:rPr>
        <w:t xml:space="preserve"> may warrant an adjustment from what was reported </w:t>
      </w:r>
      <w:r w:rsidR="00BB6B3F">
        <w:rPr>
          <w:rFonts w:cs="Arial"/>
          <w:sz w:val="20"/>
        </w:rPr>
        <w:t>given</w:t>
      </w:r>
      <w:r w:rsidRPr="004E460E">
        <w:rPr>
          <w:rFonts w:cs="Arial"/>
          <w:sz w:val="20"/>
        </w:rPr>
        <w:t xml:space="preserve"> what was observed in the chart (e.g., specialist reports 90%, and chart review data finds only 50%;</w:t>
      </w:r>
      <w:r w:rsidR="00A7725C">
        <w:rPr>
          <w:rFonts w:cs="Arial"/>
          <w:sz w:val="20"/>
        </w:rPr>
        <w:t xml:space="preserve"> with this example, and depending on </w:t>
      </w:r>
      <w:r w:rsidRPr="004E460E">
        <w:rPr>
          <w:rFonts w:cs="Arial"/>
          <w:sz w:val="20"/>
        </w:rPr>
        <w:t xml:space="preserve">what other data sources indicate (e.g., scheduling practices), reducing to 70% may be a more accurate reflection of how the specialist is used in his or her role.  </w:t>
      </w:r>
      <w:r w:rsidR="00E54F50">
        <w:rPr>
          <w:rFonts w:cs="Arial"/>
          <w:sz w:val="20"/>
        </w:rPr>
        <w:t>As you only have data from a 20% sample</w:t>
      </w:r>
      <w:r w:rsidR="00A7725C">
        <w:rPr>
          <w:rFonts w:cs="Arial"/>
          <w:sz w:val="20"/>
        </w:rPr>
        <w:t xml:space="preserve"> and lack </w:t>
      </w:r>
      <w:r w:rsidR="00E54F50">
        <w:rPr>
          <w:rFonts w:cs="Arial"/>
          <w:sz w:val="20"/>
        </w:rPr>
        <w:t xml:space="preserve">information to </w:t>
      </w:r>
      <w:r w:rsidR="00A7725C">
        <w:rPr>
          <w:rFonts w:cs="Arial"/>
          <w:sz w:val="20"/>
        </w:rPr>
        <w:t>know</w:t>
      </w:r>
      <w:r w:rsidR="00E54F50">
        <w:rPr>
          <w:rFonts w:cs="Arial"/>
          <w:sz w:val="20"/>
        </w:rPr>
        <w:t xml:space="preserve"> how representative the dataset is for that given specialist, </w:t>
      </w:r>
      <w:r w:rsidR="00E54F50" w:rsidRPr="00A7725C">
        <w:rPr>
          <w:rFonts w:cs="Arial"/>
          <w:sz w:val="20"/>
          <w:u w:val="single"/>
        </w:rPr>
        <w:t>use chart data judiciously when adjusting reported percentages</w:t>
      </w:r>
      <w:r w:rsidR="00A7725C">
        <w:rPr>
          <w:rFonts w:cs="Arial"/>
          <w:sz w:val="20"/>
          <w:u w:val="single"/>
        </w:rPr>
        <w:t>,</w:t>
      </w:r>
      <w:r w:rsidR="00A7725C" w:rsidRPr="00A7725C">
        <w:rPr>
          <w:rFonts w:cs="Arial"/>
          <w:sz w:val="20"/>
        </w:rPr>
        <w:t xml:space="preserve"> and consider other sources (team scheduling practices, overall competency of specialist (if they clearly do not understand their area of specialty, it is more difficult to make a case that they are used in their specialty role, many observed missed opportunities to use the specialist)</w:t>
      </w:r>
    </w:p>
    <w:p w14:paraId="4D6BA845" w14:textId="77777777" w:rsidR="00F12CA3" w:rsidRDefault="00F12CA3"/>
    <w:sectPr w:rsidR="00F12CA3" w:rsidSect="00C957A3">
      <w:pgSz w:w="15840" w:h="12240" w:orient="landscape"/>
      <w:pgMar w:top="45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E0B"/>
    <w:rsid w:val="00030666"/>
    <w:rsid w:val="00070BBF"/>
    <w:rsid w:val="00075960"/>
    <w:rsid w:val="001E64CA"/>
    <w:rsid w:val="002D6722"/>
    <w:rsid w:val="004048A6"/>
    <w:rsid w:val="004203ED"/>
    <w:rsid w:val="00501E0B"/>
    <w:rsid w:val="00504718"/>
    <w:rsid w:val="005136CD"/>
    <w:rsid w:val="005640BE"/>
    <w:rsid w:val="00760AF2"/>
    <w:rsid w:val="008319A7"/>
    <w:rsid w:val="00863337"/>
    <w:rsid w:val="009F3AF4"/>
    <w:rsid w:val="00A7725C"/>
    <w:rsid w:val="00B55B86"/>
    <w:rsid w:val="00BA301B"/>
    <w:rsid w:val="00BB6B3F"/>
    <w:rsid w:val="00C957A3"/>
    <w:rsid w:val="00CE0FA9"/>
    <w:rsid w:val="00DB1C18"/>
    <w:rsid w:val="00DC3B96"/>
    <w:rsid w:val="00E54F50"/>
    <w:rsid w:val="00F1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6019B"/>
  <w15:chartTrackingRefBased/>
  <w15:docId w15:val="{BDFA40F7-8D56-4C19-A7C4-447B3771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1E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5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7A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04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Moser, Lorna L.</dc:creator>
  <cp:keywords/>
  <dc:description/>
  <cp:lastModifiedBy>Moser, Lorna L.</cp:lastModifiedBy>
  <cp:revision>8</cp:revision>
  <cp:lastPrinted>2017-10-11T17:11:00Z</cp:lastPrinted>
  <dcterms:created xsi:type="dcterms:W3CDTF">2017-10-11T15:56:00Z</dcterms:created>
  <dcterms:modified xsi:type="dcterms:W3CDTF">2018-05-23T19:40:00Z</dcterms:modified>
</cp:coreProperties>
</file>